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717F4" w14:textId="77777777" w:rsidR="009F17FB" w:rsidRPr="008C015E" w:rsidRDefault="009827EC" w:rsidP="008C015E">
      <w:pPr>
        <w:pStyle w:val="Heading1"/>
      </w:pPr>
      <w:r>
        <w:rPr>
          <w:lang w:val="el"/>
        </w:rPr>
        <w:t xml:space="preserve">Τεχνητή πέτρα: Εισπνοή επικίνδυνου αέρα κατά την εργασία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736E08" w14:paraId="76F032AD" w14:textId="77777777" w:rsidTr="009B253C">
        <w:tc>
          <w:tcPr>
            <w:tcW w:w="9016" w:type="dxa"/>
            <w:shd w:val="clear" w:color="auto" w:fill="F2F2F2" w:themeFill="background1" w:themeFillShade="F2"/>
          </w:tcPr>
          <w:p w14:paraId="2BE086B2" w14:textId="77777777" w:rsidR="00C156F6" w:rsidRPr="00913AF8" w:rsidRDefault="009827EC" w:rsidP="00913AF8">
            <w:pPr>
              <w:spacing w:before="120"/>
              <w:rPr>
                <w:rFonts w:cs="Arial"/>
                <w:b/>
                <w:bCs/>
                <w:sz w:val="22"/>
                <w:lang w:val="en-US"/>
              </w:rPr>
            </w:pPr>
            <w:r w:rsidRPr="00C156F6">
              <w:rPr>
                <w:rFonts w:cs="Arial"/>
                <w:b/>
                <w:bCs/>
                <w:sz w:val="22"/>
                <w:lang w:val="el"/>
              </w:rPr>
              <w:t xml:space="preserve">Η εργασία με τεχνητή πέτρα μπορεί να απελευθερώσει στον αέρα σκόνη που περιέχει διοξείδιο του πυριτίου (σίλικα). </w:t>
            </w:r>
          </w:p>
          <w:p w14:paraId="190D353C" w14:textId="3AB0A1C9" w:rsidR="00C156F6" w:rsidRPr="00913AF8" w:rsidRDefault="009827EC" w:rsidP="00913AF8">
            <w:pPr>
              <w:spacing w:before="240" w:after="120"/>
              <w:rPr>
                <w:rFonts w:cs="Arial"/>
                <w:b/>
                <w:bCs/>
                <w:sz w:val="22"/>
              </w:rPr>
            </w:pPr>
            <w:r w:rsidRPr="00C156F6">
              <w:rPr>
                <w:rFonts w:cs="Arial"/>
                <w:b/>
                <w:bCs/>
                <w:sz w:val="22"/>
                <w:lang w:val="el"/>
              </w:rPr>
              <w:t xml:space="preserve">Η εισπνοή σκόνης διοξειδίου του πυριτίου μπορεί να βλάψει τους πνεύμονες και να προκαλέσει σοβαρές και δυνητικά θανατηφόρες ασθένειες των πνευμόνων όπως πυριτίαση, βρογχίτιδα, εμφύσημα και καρκίνο του πνεύμονα. </w:t>
            </w:r>
            <w:bookmarkStart w:id="0" w:name="_Hlk64274063"/>
          </w:p>
          <w:p w14:paraId="2ABFFC51" w14:textId="77777777" w:rsidR="00C156F6" w:rsidRPr="00590EA3" w:rsidRDefault="009827EC" w:rsidP="00C156F6">
            <w:pPr>
              <w:rPr>
                <w:rFonts w:cs="Arial"/>
                <w:lang w:val="el"/>
              </w:rPr>
            </w:pPr>
            <w:r w:rsidRPr="00F2626E">
              <w:rPr>
                <w:rFonts w:cs="Arial"/>
                <w:lang w:val="el"/>
              </w:rPr>
              <w:t>Εργασίες όπως κοπή, διάτρηση, λείανση με τροχό, φινίρισμα, λείανση με γυαλόχαρτο και γυάλισμα τεχνητής πέτρας απελευθερώνουν στον αέρα σκόνη διοξειδίου του πυριτίου. Οι εργαζόμενοι μπορούν να εκτεθούν σε σκόνη διοξειδίου του πυριτίου, για παράδειγμα με:</w:t>
            </w:r>
          </w:p>
          <w:p w14:paraId="223F67C6" w14:textId="77777777" w:rsidR="00C156F6" w:rsidRPr="00590EA3" w:rsidRDefault="00C156F6" w:rsidP="00C156F6">
            <w:pPr>
              <w:rPr>
                <w:rFonts w:cs="Arial"/>
                <w:lang w:val="el"/>
              </w:rPr>
            </w:pPr>
          </w:p>
          <w:p w14:paraId="757CE12E" w14:textId="77777777" w:rsidR="00C156F6" w:rsidRPr="00590EA3" w:rsidRDefault="009827EC" w:rsidP="00C156F6">
            <w:pPr>
              <w:pStyle w:val="ListParagraph"/>
              <w:numPr>
                <w:ilvl w:val="0"/>
                <w:numId w:val="15"/>
              </w:numPr>
              <w:spacing w:after="160" w:line="259" w:lineRule="auto"/>
              <w:rPr>
                <w:rFonts w:cs="Arial"/>
                <w:lang w:val="el" w:eastAsia="en-AU"/>
              </w:rPr>
            </w:pPr>
            <w:r w:rsidRPr="00F2626E">
              <w:rPr>
                <w:rFonts w:cs="Arial"/>
                <w:lang w:val="el" w:eastAsia="en-AU"/>
              </w:rPr>
              <w:t>την κατασκευή προϊόντων από τεχνητή πέτρα</w:t>
            </w:r>
          </w:p>
          <w:p w14:paraId="52D7A223" w14:textId="77777777" w:rsidR="00C156F6" w:rsidRPr="00590EA3" w:rsidRDefault="009827EC" w:rsidP="00C156F6">
            <w:pPr>
              <w:pStyle w:val="ListParagraph"/>
              <w:numPr>
                <w:ilvl w:val="0"/>
                <w:numId w:val="15"/>
              </w:numPr>
              <w:spacing w:after="160" w:line="259" w:lineRule="auto"/>
              <w:rPr>
                <w:rFonts w:cs="Arial"/>
                <w:lang w:val="el" w:eastAsia="en-AU"/>
              </w:rPr>
            </w:pPr>
            <w:r w:rsidRPr="00F2626E">
              <w:rPr>
                <w:rFonts w:cs="Arial"/>
                <w:lang w:val="el" w:eastAsia="en-AU"/>
              </w:rPr>
              <w:t>την εγκατάσταση, συντήρηση και απομάκρυνση προϊόντων από τεχνητή πέτρα</w:t>
            </w:r>
          </w:p>
          <w:p w14:paraId="3573FF71" w14:textId="77777777" w:rsidR="00C156F6" w:rsidRPr="00F2626E" w:rsidRDefault="009827EC" w:rsidP="00C156F6">
            <w:pPr>
              <w:pStyle w:val="ListParagraph"/>
              <w:numPr>
                <w:ilvl w:val="0"/>
                <w:numId w:val="15"/>
              </w:numPr>
              <w:spacing w:after="160" w:line="259" w:lineRule="auto"/>
              <w:rPr>
                <w:rFonts w:cs="Arial"/>
                <w:lang w:eastAsia="en-AU"/>
              </w:rPr>
            </w:pPr>
            <w:r w:rsidRPr="00F2626E">
              <w:rPr>
                <w:rFonts w:cs="Arial"/>
                <w:lang w:val="el" w:eastAsia="en-AU"/>
              </w:rPr>
              <w:t>διαδικασίες κατασκευής και κατεδάφισης</w:t>
            </w:r>
          </w:p>
          <w:p w14:paraId="3E1B6D04" w14:textId="77777777" w:rsidR="00C156F6" w:rsidRPr="00F2626E" w:rsidRDefault="009827EC" w:rsidP="00C156F6">
            <w:pPr>
              <w:pStyle w:val="ListParagraph"/>
              <w:numPr>
                <w:ilvl w:val="0"/>
                <w:numId w:val="15"/>
              </w:numPr>
              <w:spacing w:after="160" w:line="259" w:lineRule="auto"/>
              <w:rPr>
                <w:rFonts w:cs="Arial"/>
                <w:lang w:eastAsia="en-AU"/>
              </w:rPr>
            </w:pPr>
            <w:r w:rsidRPr="00F2626E">
              <w:rPr>
                <w:rFonts w:cs="Arial"/>
                <w:lang w:val="el" w:eastAsia="en-AU"/>
              </w:rPr>
              <w:t>εργασίες καθαρισμού σε εργοτάξια και εργαστήρια κατασκευής</w:t>
            </w:r>
          </w:p>
          <w:p w14:paraId="413FCB40" w14:textId="4CD48C27" w:rsidR="00C156F6" w:rsidRPr="00F2626E" w:rsidRDefault="009827EC" w:rsidP="00590EA3">
            <w:pPr>
              <w:spacing w:after="120"/>
              <w:rPr>
                <w:rFonts w:cs="Arial"/>
              </w:rPr>
            </w:pPr>
            <w:r w:rsidRPr="00F2626E">
              <w:rPr>
                <w:rFonts w:cs="Arial"/>
                <w:lang w:val="el"/>
              </w:rPr>
              <w:t xml:space="preserve">Αν είστε εργοδότης, έχετε νομική εύθυνη, σύμφωνα με τους νόμους περί Υγείας και Ασφάλειας στην Εργασία, να προστατεύσετε την υγεία και την ασφάλεια των εργαζομένων σας και του εαυτού σας. </w:t>
            </w:r>
          </w:p>
          <w:p w14:paraId="0F0CBE60" w14:textId="5868F038" w:rsidR="00680EF1" w:rsidRDefault="009827EC" w:rsidP="00590EA3">
            <w:pPr>
              <w:spacing w:after="120"/>
              <w:rPr>
                <w:b/>
                <w:bCs/>
                <w:sz w:val="22"/>
              </w:rPr>
            </w:pPr>
            <w:r w:rsidRPr="00F2626E">
              <w:rPr>
                <w:rFonts w:cs="Arial"/>
                <w:lang w:val="el"/>
              </w:rPr>
              <w:t>Αυτό σημαίνει ότι πρέπει να κάνετε οτιδήποτε μπορείτε σε λογικό πλαίσιο, για να εξαλείψετε και να διαχειριστείτε τους κινδύνους από την εισπνοή επικίνδυνου αέρα στην εργασία.</w:t>
            </w:r>
            <w:bookmarkEnd w:id="0"/>
          </w:p>
        </w:tc>
      </w:tr>
    </w:tbl>
    <w:p w14:paraId="446684F5" w14:textId="77777777" w:rsidR="00CF3118" w:rsidRDefault="009827EC" w:rsidP="00913AF8">
      <w:pPr>
        <w:pStyle w:val="Heading1"/>
        <w:spacing w:before="240" w:after="120"/>
      </w:pPr>
      <w:r w:rsidRPr="001A38E5">
        <w:rPr>
          <w:lang w:val="el"/>
        </w:rPr>
        <w:t>Προσδιορίστε τους κινδύνους</w:t>
      </w:r>
    </w:p>
    <w:p w14:paraId="2C0775DC" w14:textId="77777777" w:rsidR="00C156F6" w:rsidRPr="00F2626E" w:rsidRDefault="009827EC" w:rsidP="00C156F6">
      <w:pPr>
        <w:rPr>
          <w:rFonts w:cs="Arial"/>
        </w:rPr>
      </w:pPr>
      <w:r w:rsidRPr="00F2626E">
        <w:rPr>
          <w:rFonts w:cs="Arial"/>
          <w:lang w:val="el"/>
        </w:rPr>
        <w:t xml:space="preserve">Η τεχνητή πέτρα περιέχει σκόνη διοξειδίου του πυριτίου, η οποία αποτελεί κίνδυνο που μπορεί να βλάψει τους εργαζομένους σας. </w:t>
      </w:r>
    </w:p>
    <w:p w14:paraId="35413E02" w14:textId="77777777" w:rsidR="00C156F6" w:rsidRPr="00F2626E" w:rsidRDefault="009827EC" w:rsidP="00C156F6">
      <w:pPr>
        <w:rPr>
          <w:rFonts w:cs="Arial"/>
        </w:rPr>
      </w:pPr>
      <w:r w:rsidRPr="00F2626E">
        <w:rPr>
          <w:rFonts w:cs="Arial"/>
          <w:lang w:val="el"/>
        </w:rPr>
        <w:t xml:space="preserve">Το πρώτο βήμα για την προστασία των εργαζομένων είναι να προσδιορίσετε πού υπάρχει σκόνη διοξειδίου του πυριτίου στον χώρο εργασίας σας. </w:t>
      </w:r>
    </w:p>
    <w:p w14:paraId="22F49856" w14:textId="77777777" w:rsidR="00C156F6" w:rsidRPr="00590EA3" w:rsidRDefault="009827EC" w:rsidP="00C156F6">
      <w:pPr>
        <w:rPr>
          <w:rFonts w:cs="Arial"/>
          <w:lang w:val="el"/>
        </w:rPr>
      </w:pPr>
      <w:r w:rsidRPr="00F2626E">
        <w:rPr>
          <w:rFonts w:cs="Arial"/>
          <w:lang w:val="el"/>
        </w:rPr>
        <w:t>Η σκόνη διοξειδίου του πυριτίου ενδέχεται να μην είναι ορατή. Ακόμη και όταν δεν υπάρχει ορατή σκόνη, οι εργαζόμενοι ενδέχεται να κινδυνεύουν, επειδή μικροσκοπικά σωματίδια μπορούν να κατακαθίσουν βαθιά στους πνεύμονες.</w:t>
      </w:r>
    </w:p>
    <w:p w14:paraId="1C84EB45" w14:textId="77777777" w:rsidR="00C156F6" w:rsidRPr="00590EA3" w:rsidRDefault="009827EC" w:rsidP="00C156F6">
      <w:pPr>
        <w:rPr>
          <w:rFonts w:cs="Arial"/>
          <w:lang w:val="el"/>
        </w:rPr>
      </w:pPr>
      <w:r w:rsidRPr="00F2626E">
        <w:rPr>
          <w:rFonts w:cs="Arial"/>
          <w:lang w:val="el"/>
        </w:rPr>
        <w:t>Ακολουθήστε αυτά τα βήματα, για να προσδιορίσετε αν οι εργαζόμενοί σας εισπνέουν σκόνη διοξειδίου του πυριτίου:</w:t>
      </w:r>
    </w:p>
    <w:p w14:paraId="3242693E" w14:textId="77777777" w:rsidR="00C156F6" w:rsidRPr="00590EA3" w:rsidRDefault="009827EC" w:rsidP="00C156F6">
      <w:pPr>
        <w:pStyle w:val="ListParagraph"/>
        <w:numPr>
          <w:ilvl w:val="0"/>
          <w:numId w:val="8"/>
        </w:numPr>
        <w:spacing w:after="120" w:line="240" w:lineRule="auto"/>
        <w:rPr>
          <w:rFonts w:cs="Arial"/>
          <w:lang w:val="el"/>
        </w:rPr>
      </w:pPr>
      <w:r w:rsidRPr="00F2626E">
        <w:rPr>
          <w:rFonts w:cs="Arial"/>
          <w:lang w:val="el"/>
        </w:rPr>
        <w:t>επιθεωρείτε και παρακολουθείτε τον χώρο εργασίας σας και πώς οι εργαζόμενοί σας εκτελούν την εργασία τους</w:t>
      </w:r>
    </w:p>
    <w:p w14:paraId="38CC4BB0" w14:textId="77777777" w:rsidR="00C156F6" w:rsidRPr="00F2626E" w:rsidRDefault="009827EC" w:rsidP="00C156F6">
      <w:pPr>
        <w:pStyle w:val="ListParagraph"/>
        <w:numPr>
          <w:ilvl w:val="0"/>
          <w:numId w:val="8"/>
        </w:numPr>
        <w:spacing w:after="120" w:line="240" w:lineRule="auto"/>
        <w:rPr>
          <w:rFonts w:cs="Arial"/>
        </w:rPr>
      </w:pPr>
      <w:r w:rsidRPr="00F2626E">
        <w:rPr>
          <w:rFonts w:cs="Arial"/>
          <w:lang w:val="el"/>
        </w:rPr>
        <w:t>μιλάτε με τους εργαζομένους σας</w:t>
      </w:r>
    </w:p>
    <w:p w14:paraId="10806273" w14:textId="77777777" w:rsidR="00C156F6" w:rsidRPr="00F2626E" w:rsidRDefault="009827EC" w:rsidP="00C156F6">
      <w:pPr>
        <w:pStyle w:val="ListParagraph"/>
        <w:numPr>
          <w:ilvl w:val="0"/>
          <w:numId w:val="8"/>
        </w:numPr>
        <w:spacing w:after="120" w:line="240" w:lineRule="auto"/>
        <w:rPr>
          <w:rFonts w:cs="Arial"/>
        </w:rPr>
      </w:pPr>
      <w:r w:rsidRPr="00F2626E">
        <w:rPr>
          <w:rFonts w:cs="Arial"/>
          <w:lang w:val="el"/>
        </w:rPr>
        <w:t>μιλάτε με τις αλυσίδες και τα δίκτυα εφοδιασμού σας σχετικά με τα προϊόντα που χρησιμοποιείτε</w:t>
      </w:r>
    </w:p>
    <w:p w14:paraId="284DA281" w14:textId="77777777" w:rsidR="00C156F6" w:rsidRPr="00F2626E" w:rsidRDefault="009827EC" w:rsidP="00C156F6">
      <w:pPr>
        <w:pStyle w:val="ListParagraph"/>
        <w:numPr>
          <w:ilvl w:val="0"/>
          <w:numId w:val="8"/>
        </w:numPr>
        <w:spacing w:after="120" w:line="240" w:lineRule="auto"/>
        <w:rPr>
          <w:rFonts w:cs="Arial"/>
        </w:rPr>
      </w:pPr>
      <w:r w:rsidRPr="00F2626E">
        <w:rPr>
          <w:rFonts w:cs="Arial"/>
          <w:lang w:val="el"/>
        </w:rPr>
        <w:t>κανονίστε να παρακολουθήσει την ποιότητα του αέρα ένας επαγγελματίας</w:t>
      </w:r>
    </w:p>
    <w:p w14:paraId="456008B4" w14:textId="77777777" w:rsidR="00C156F6" w:rsidRPr="00F2626E" w:rsidRDefault="009827EC" w:rsidP="00C156F6">
      <w:pPr>
        <w:pStyle w:val="ListParagraph"/>
        <w:numPr>
          <w:ilvl w:val="0"/>
          <w:numId w:val="8"/>
        </w:numPr>
        <w:spacing w:after="120" w:line="240" w:lineRule="auto"/>
        <w:rPr>
          <w:rFonts w:cs="Arial"/>
        </w:rPr>
      </w:pPr>
      <w:r w:rsidRPr="00F2626E">
        <w:rPr>
          <w:rFonts w:cs="Arial"/>
          <w:lang w:val="el"/>
        </w:rPr>
        <w:t>εξετάζετε τις πληροφορίες από τις ρυθμιστικές αρχές υγείας και ασφάλειας στην εργασία, τις επαγγελματικές ενώσεις και τους επαγγελματίες ασφαλείας</w:t>
      </w:r>
    </w:p>
    <w:p w14:paraId="36F44634" w14:textId="77777777" w:rsidR="00CF3118" w:rsidRPr="001A38E5" w:rsidRDefault="009827EC" w:rsidP="00CF3118">
      <w:pPr>
        <w:pStyle w:val="Heading1"/>
      </w:pPr>
      <w:r w:rsidRPr="001A38E5">
        <w:rPr>
          <w:lang w:val="el"/>
        </w:rPr>
        <w:lastRenderedPageBreak/>
        <w:t>Διαχειριστείτε τους κινδύνους</w:t>
      </w:r>
    </w:p>
    <w:p w14:paraId="5436071D" w14:textId="77777777" w:rsidR="00C156F6" w:rsidRPr="00590EA3" w:rsidRDefault="009827EC" w:rsidP="00C156F6">
      <w:pPr>
        <w:rPr>
          <w:rFonts w:cs="Arial"/>
          <w:lang w:val="el"/>
        </w:rPr>
      </w:pPr>
      <w:r w:rsidRPr="00F2626E">
        <w:rPr>
          <w:rFonts w:cs="Arial"/>
          <w:lang w:val="el"/>
        </w:rPr>
        <w:t>Αν οι εργαζόμενοί σας είναι εκτεθειμένοι σε σκόνη διοξειδίου του πυριτίου, πρέπει να λάβετε και να εφαρμόσετε μέτρα ελέγχου. Αυτό σημαίνει τη λήψη μέτρων που εξαλείφουν ή ελαχιστοποιούν τους κινδύνους υγείας και ασφάλειας κατά το δυνατόν.</w:t>
      </w:r>
    </w:p>
    <w:p w14:paraId="37BBD5A7" w14:textId="77777777" w:rsidR="00C156F6" w:rsidRPr="00F2626E" w:rsidRDefault="009827EC" w:rsidP="00C156F6">
      <w:pPr>
        <w:rPr>
          <w:rFonts w:cs="Arial"/>
        </w:rPr>
      </w:pPr>
      <w:r w:rsidRPr="00F2626E">
        <w:rPr>
          <w:rFonts w:cs="Arial"/>
          <w:lang w:val="el"/>
        </w:rPr>
        <w:t>Αν δεν μπορείτε να εξαλείψετε τον κίνδυνο της σκόνης διοξειδίου του πυριτίου, προστατεύστε τους εργαζομένους σας από την εισπνοή της με τη λήψη και την εφαρμογή μέτρων ελέγχου. Μερικά παραδείγματα είναι:</w:t>
      </w:r>
    </w:p>
    <w:p w14:paraId="3C0033A5" w14:textId="77777777" w:rsidR="00C156F6" w:rsidRPr="00F2626E" w:rsidRDefault="009827EC" w:rsidP="00C156F6">
      <w:pPr>
        <w:pStyle w:val="ListParagraph"/>
        <w:numPr>
          <w:ilvl w:val="0"/>
          <w:numId w:val="13"/>
        </w:numPr>
        <w:spacing w:after="120" w:line="240" w:lineRule="auto"/>
        <w:rPr>
          <w:rFonts w:cs="Arial"/>
        </w:rPr>
      </w:pPr>
      <w:r w:rsidRPr="00F2626E">
        <w:rPr>
          <w:rFonts w:cs="Arial"/>
          <w:lang w:val="el"/>
        </w:rPr>
        <w:t xml:space="preserve">η αντικατάσταση της πέτρας υψηλής περιεκτικότητας σε διοξείδιο του πυριτίου με πέτρα χαμηλότερης περιεκτικότητας ή με ένα εναλλακτικό προϊόν </w:t>
      </w:r>
    </w:p>
    <w:p w14:paraId="6ECA21D2" w14:textId="77777777" w:rsidR="00C156F6" w:rsidRPr="00F2626E" w:rsidRDefault="009827EC" w:rsidP="00C156F6">
      <w:pPr>
        <w:pStyle w:val="ListParagraph"/>
        <w:numPr>
          <w:ilvl w:val="0"/>
          <w:numId w:val="13"/>
        </w:numPr>
        <w:spacing w:after="120" w:line="240" w:lineRule="auto"/>
        <w:rPr>
          <w:rFonts w:cs="Arial"/>
        </w:rPr>
      </w:pPr>
      <w:r w:rsidRPr="00F2626E">
        <w:rPr>
          <w:rFonts w:cs="Arial"/>
          <w:lang w:val="el"/>
        </w:rPr>
        <w:t>απομόνωση των εργαζομένων από τον χώρο όπου γίνεται η κατεργασία της πέτρας</w:t>
      </w:r>
    </w:p>
    <w:p w14:paraId="5B80702C" w14:textId="77777777" w:rsidR="00C156F6" w:rsidRPr="00F2626E" w:rsidRDefault="009827EC" w:rsidP="00C156F6">
      <w:pPr>
        <w:pStyle w:val="ListParagraph"/>
        <w:numPr>
          <w:ilvl w:val="0"/>
          <w:numId w:val="13"/>
        </w:numPr>
        <w:spacing w:after="120" w:line="240" w:lineRule="auto"/>
        <w:rPr>
          <w:rFonts w:cs="Arial"/>
        </w:rPr>
      </w:pPr>
      <w:r w:rsidRPr="00F2626E">
        <w:rPr>
          <w:rFonts w:cs="Arial"/>
          <w:lang w:val="el"/>
        </w:rPr>
        <w:t>χρήση τοπικού συστήματος εξαερισμού και μεθόδων υγρής κοπής</w:t>
      </w:r>
    </w:p>
    <w:p w14:paraId="695C1DA0" w14:textId="77777777" w:rsidR="00C156F6" w:rsidRPr="00F2626E" w:rsidRDefault="009827EC" w:rsidP="00C156F6">
      <w:pPr>
        <w:pStyle w:val="ListParagraph"/>
        <w:numPr>
          <w:ilvl w:val="0"/>
          <w:numId w:val="13"/>
        </w:numPr>
        <w:spacing w:after="120" w:line="240" w:lineRule="auto"/>
        <w:rPr>
          <w:rFonts w:cs="Arial"/>
        </w:rPr>
      </w:pPr>
      <w:r w:rsidRPr="00F2626E">
        <w:rPr>
          <w:rFonts w:cs="Arial"/>
          <w:lang w:val="el"/>
        </w:rPr>
        <w:t>τήρηση των πολιτικών και διαδικασιών υγείας και ασφάλειας</w:t>
      </w:r>
    </w:p>
    <w:p w14:paraId="0DE97492" w14:textId="77777777" w:rsidR="00C156F6" w:rsidRDefault="009827EC" w:rsidP="00C156F6">
      <w:pPr>
        <w:pStyle w:val="ListParagraph"/>
        <w:numPr>
          <w:ilvl w:val="0"/>
          <w:numId w:val="13"/>
        </w:numPr>
        <w:spacing w:after="120" w:line="240" w:lineRule="auto"/>
        <w:rPr>
          <w:rFonts w:cs="Arial"/>
        </w:rPr>
      </w:pPr>
      <w:r w:rsidRPr="00F2626E">
        <w:rPr>
          <w:rFonts w:cs="Arial"/>
          <w:lang w:val="el"/>
        </w:rPr>
        <w:t>παροχή κατάλληλων και σωστά εφαρμοσμένων μασκών προσώπου στους εργαζομένους</w:t>
      </w:r>
    </w:p>
    <w:p w14:paraId="5029B8AA" w14:textId="77777777" w:rsidR="005A74A5" w:rsidRPr="00F2626E" w:rsidRDefault="005A74A5" w:rsidP="005A74A5"/>
    <w:p w14:paraId="6B9E315D" w14:textId="77777777" w:rsidR="00CF3118" w:rsidRPr="001A38E5" w:rsidRDefault="009827EC" w:rsidP="00CF3118">
      <w:pPr>
        <w:pStyle w:val="Heading1"/>
      </w:pPr>
      <w:r w:rsidRPr="001A38E5">
        <w:rPr>
          <w:lang w:val="el"/>
        </w:rPr>
        <w:t>Παρακολούθηση και επανεξέταση</w:t>
      </w:r>
    </w:p>
    <w:p w14:paraId="2ED8B44C" w14:textId="77777777" w:rsidR="00C156F6" w:rsidRPr="00F2626E" w:rsidRDefault="009827EC" w:rsidP="00C156F6">
      <w:pPr>
        <w:rPr>
          <w:rFonts w:cs="Arial"/>
        </w:rPr>
      </w:pPr>
      <w:r w:rsidRPr="00F2626E">
        <w:rPr>
          <w:rFonts w:cs="Arial"/>
          <w:lang w:val="el"/>
        </w:rPr>
        <w:t>Χρειάζεται να παρακολουθείτε και να επανεξετάζετε τα μέτρα ελέγχου σας, για να διασφαλίζετε ότι είναι αποτελεσματικά. Πρέπει να επανεξετάζετε τα μέτρα ελέγχου:</w:t>
      </w:r>
    </w:p>
    <w:p w14:paraId="4A8996A9" w14:textId="77777777" w:rsidR="00C156F6" w:rsidRPr="00F2626E" w:rsidRDefault="009827EC" w:rsidP="00C156F6">
      <w:pPr>
        <w:pStyle w:val="ListParagraph"/>
        <w:numPr>
          <w:ilvl w:val="0"/>
          <w:numId w:val="7"/>
        </w:numPr>
        <w:spacing w:after="120" w:line="240" w:lineRule="auto"/>
        <w:rPr>
          <w:rFonts w:cs="Arial"/>
        </w:rPr>
      </w:pPr>
      <w:r w:rsidRPr="00F2626E">
        <w:rPr>
          <w:rFonts w:cs="Arial"/>
          <w:lang w:val="el"/>
        </w:rPr>
        <w:t>όταν δεν θέτουν αποτελεσματικά υπό έλεγχο τον κίνδυνο</w:t>
      </w:r>
    </w:p>
    <w:p w14:paraId="1B659D13" w14:textId="77777777" w:rsidR="00C156F6" w:rsidRPr="00F2626E" w:rsidRDefault="009827EC" w:rsidP="00C156F6">
      <w:pPr>
        <w:pStyle w:val="ListParagraph"/>
        <w:numPr>
          <w:ilvl w:val="0"/>
          <w:numId w:val="7"/>
        </w:numPr>
        <w:spacing w:after="120" w:line="240" w:lineRule="auto"/>
        <w:rPr>
          <w:rFonts w:cs="Arial"/>
        </w:rPr>
      </w:pPr>
      <w:r w:rsidRPr="00F2626E">
        <w:rPr>
          <w:rFonts w:cs="Arial"/>
          <w:lang w:val="el"/>
        </w:rPr>
        <w:t xml:space="preserve">πριν κάνετε στον χώρο εργασίας σας μια αλλαγή που είναι πιθανόν να δημιουργήσει ή να αυξήσει έναν κίνδυνο </w:t>
      </w:r>
    </w:p>
    <w:p w14:paraId="2447A6EA" w14:textId="77777777" w:rsidR="00C156F6" w:rsidRPr="00F2626E" w:rsidRDefault="009827EC" w:rsidP="00C156F6">
      <w:pPr>
        <w:pStyle w:val="ListParagraph"/>
        <w:numPr>
          <w:ilvl w:val="0"/>
          <w:numId w:val="7"/>
        </w:numPr>
        <w:spacing w:after="120" w:line="240" w:lineRule="auto"/>
        <w:rPr>
          <w:rFonts w:cs="Arial"/>
        </w:rPr>
      </w:pPr>
      <w:r w:rsidRPr="00F2626E">
        <w:rPr>
          <w:rFonts w:cs="Arial"/>
          <w:lang w:val="el"/>
        </w:rPr>
        <w:t>αν προσδιοριστεί ένας νέος κίνδυνος ή ρίσκο</w:t>
      </w:r>
    </w:p>
    <w:p w14:paraId="6BDB1DA5" w14:textId="77777777" w:rsidR="00C156F6" w:rsidRPr="00F2626E" w:rsidRDefault="009827EC" w:rsidP="00C156F6">
      <w:pPr>
        <w:pStyle w:val="ListParagraph"/>
        <w:numPr>
          <w:ilvl w:val="0"/>
          <w:numId w:val="7"/>
        </w:numPr>
        <w:spacing w:after="120" w:line="240" w:lineRule="auto"/>
        <w:rPr>
          <w:rFonts w:cs="Arial"/>
        </w:rPr>
      </w:pPr>
      <w:r w:rsidRPr="00F2626E">
        <w:rPr>
          <w:rFonts w:cs="Arial"/>
          <w:lang w:val="el"/>
        </w:rPr>
        <w:t>αν από τη διαβούλευση με τους εργαζομένους σας προκύψει ότι μια επανεξέταση είναι αναγκαία</w:t>
      </w:r>
    </w:p>
    <w:p w14:paraId="500D3D73" w14:textId="77777777" w:rsidR="00C156F6" w:rsidRPr="00F2626E" w:rsidRDefault="009827EC" w:rsidP="00C156F6">
      <w:pPr>
        <w:pStyle w:val="ListParagraph"/>
        <w:numPr>
          <w:ilvl w:val="0"/>
          <w:numId w:val="7"/>
        </w:numPr>
        <w:spacing w:after="120" w:line="240" w:lineRule="auto"/>
        <w:rPr>
          <w:rFonts w:cs="Arial"/>
        </w:rPr>
      </w:pPr>
      <w:r w:rsidRPr="00F2626E">
        <w:rPr>
          <w:rFonts w:cs="Arial"/>
          <w:lang w:val="el"/>
        </w:rPr>
        <w:t>αν ένας εκπρόσωπος υγείας και ασφάλειας ζητήσει επανεξέταση</w:t>
      </w:r>
    </w:p>
    <w:p w14:paraId="26FB3E05" w14:textId="77777777" w:rsidR="00CF3118" w:rsidRDefault="00CF3118" w:rsidP="00F204E4"/>
    <w:p w14:paraId="0F87061C" w14:textId="77777777" w:rsidR="00CF3118" w:rsidRPr="00513817" w:rsidRDefault="009827EC" w:rsidP="00F204E4">
      <w:pPr>
        <w:pStyle w:val="Heading1"/>
      </w:pPr>
      <w:r w:rsidRPr="00513817">
        <w:rPr>
          <w:lang w:val="el"/>
        </w:rPr>
        <w:t>Περισσότερες πληροφορίες</w:t>
      </w:r>
    </w:p>
    <w:p w14:paraId="4A020DCE" w14:textId="77777777" w:rsidR="00865012" w:rsidRPr="00F2626E" w:rsidRDefault="009827EC" w:rsidP="00865012">
      <w:pPr>
        <w:rPr>
          <w:rFonts w:cs="Arial"/>
        </w:rPr>
      </w:pPr>
      <w:r w:rsidRPr="00F2626E">
        <w:rPr>
          <w:rFonts w:cs="Arial"/>
          <w:lang w:val="el"/>
        </w:rPr>
        <w:t xml:space="preserve">Για περισσότερες πληροφορίες σχετικά με την υγεία και την ασφάλεια στον χώρο εργασίας και ασθένειες των πνευμόνων που σχετίζονται με την εργασία, πηγαίνετε στην ιστοσελίδα του Safe Work Australia: </w:t>
      </w:r>
      <w:hyperlink r:id="rId7" w:history="1">
        <w:r w:rsidR="00E330EF">
          <w:rPr>
            <w:rStyle w:val="Hyperlink"/>
            <w:rFonts w:cs="Arial"/>
            <w:lang w:val="el"/>
          </w:rPr>
          <w:t>swa.gov.au/clearlungs</w:t>
        </w:r>
      </w:hyperlink>
    </w:p>
    <w:p w14:paraId="4BD86310" w14:textId="77777777" w:rsidR="00865012" w:rsidRPr="00F2626E" w:rsidRDefault="009827EC" w:rsidP="00865012">
      <w:pPr>
        <w:rPr>
          <w:rFonts w:cs="Arial"/>
        </w:rPr>
      </w:pPr>
      <w:r w:rsidRPr="00F2626E">
        <w:rPr>
          <w:rFonts w:cs="Arial"/>
          <w:lang w:val="el"/>
        </w:rPr>
        <w:t>Μπορείτε επίσης να πάρετε περισσότερες πληροφορίες από:</w:t>
      </w:r>
    </w:p>
    <w:p w14:paraId="475D44BD" w14:textId="77777777" w:rsidR="00865012" w:rsidRPr="00F2626E" w:rsidRDefault="009827EC" w:rsidP="00865012">
      <w:pPr>
        <w:pStyle w:val="ListParagraph"/>
        <w:numPr>
          <w:ilvl w:val="0"/>
          <w:numId w:val="9"/>
        </w:numPr>
        <w:spacing w:after="120" w:line="240" w:lineRule="auto"/>
        <w:rPr>
          <w:rFonts w:cs="Arial"/>
        </w:rPr>
      </w:pPr>
      <w:r w:rsidRPr="00F2626E">
        <w:rPr>
          <w:rFonts w:cs="Arial"/>
          <w:lang w:val="el"/>
        </w:rPr>
        <w:t>την κυβερνητική σας ρυθμιστική αρχή υγείας και ασφάλειας στην εργασία</w:t>
      </w:r>
    </w:p>
    <w:p w14:paraId="6022DE06" w14:textId="77777777" w:rsidR="00865012" w:rsidRPr="00F2626E" w:rsidRDefault="009827EC" w:rsidP="00865012">
      <w:pPr>
        <w:pStyle w:val="ListParagraph"/>
        <w:numPr>
          <w:ilvl w:val="0"/>
          <w:numId w:val="9"/>
        </w:numPr>
        <w:spacing w:after="120" w:line="240" w:lineRule="auto"/>
        <w:rPr>
          <w:rFonts w:cs="Arial"/>
        </w:rPr>
      </w:pPr>
      <w:r w:rsidRPr="00F2626E">
        <w:rPr>
          <w:rFonts w:cs="Arial"/>
          <w:lang w:val="el"/>
        </w:rPr>
        <w:t>επαγγελματικές ενώσεις</w:t>
      </w:r>
    </w:p>
    <w:p w14:paraId="34AC8471" w14:textId="77777777" w:rsidR="00F204E4" w:rsidRPr="00865012" w:rsidRDefault="009827EC" w:rsidP="00865012">
      <w:pPr>
        <w:pStyle w:val="ListParagraph"/>
        <w:numPr>
          <w:ilvl w:val="0"/>
          <w:numId w:val="9"/>
        </w:numPr>
        <w:spacing w:after="120" w:line="240" w:lineRule="auto"/>
        <w:rPr>
          <w:rFonts w:cs="Arial"/>
        </w:rPr>
      </w:pPr>
      <w:r w:rsidRPr="00F2626E">
        <w:rPr>
          <w:rFonts w:cs="Arial"/>
          <w:lang w:val="el"/>
        </w:rPr>
        <w:t>επαγγελματίες σε θέματα ασφάλειας</w:t>
      </w:r>
    </w:p>
    <w:sectPr w:rsidR="00F204E4" w:rsidRPr="00865012"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632EA" w14:textId="77777777" w:rsidR="00A92DC1" w:rsidRDefault="00A92DC1">
      <w:pPr>
        <w:spacing w:after="0" w:line="240" w:lineRule="auto"/>
      </w:pPr>
      <w:r>
        <w:separator/>
      </w:r>
    </w:p>
  </w:endnote>
  <w:endnote w:type="continuationSeparator" w:id="0">
    <w:p w14:paraId="2E467D7B" w14:textId="77777777" w:rsidR="00A92DC1" w:rsidRDefault="00A92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9C243E-D0D7-4151-BA1B-BB8F9351D6E7}"/>
    <w:embedBold r:id="rId2" w:fontKey="{623113E2-4D46-49F6-89D1-EF873674C82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79D5A00B-E0C7-4247-B3B4-6A8980CE717F}"/>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ED2BB6E3-CAE2-4584-A8FF-A77B1FFD83B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1E9A" w14:textId="77777777" w:rsidR="00A96FE7" w:rsidRDefault="00A96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17E2" w14:textId="77777777" w:rsidR="00680EF1" w:rsidRPr="00590EA3" w:rsidRDefault="009827EC">
    <w:r w:rsidRPr="00590EA3">
      <w:rPr>
        <w:noProof/>
        <w:lang w:val="en-US"/>
      </w:rPr>
      <w:drawing>
        <wp:anchor distT="0" distB="0" distL="114300" distR="114300" simplePos="0" relativeHeight="251658240" behindDoc="1" locked="0" layoutInCell="1" allowOverlap="1" wp14:anchorId="4CD9F65D" wp14:editId="60CD3988">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736E08" w:rsidRPr="00590EA3" w14:paraId="724E6BAA" w14:textId="77777777" w:rsidTr="00594E7D">
      <w:tc>
        <w:tcPr>
          <w:tcW w:w="2672" w:type="pct"/>
          <w:shd w:val="clear" w:color="auto" w:fill="F2F2F2" w:themeFill="background1" w:themeFillShade="F2"/>
        </w:tcPr>
        <w:p w14:paraId="0B7F21A1" w14:textId="77777777" w:rsidR="008C015E" w:rsidRPr="00590EA3" w:rsidRDefault="009827EC" w:rsidP="00594E7D">
          <w:pPr>
            <w:pStyle w:val="Footer"/>
            <w:tabs>
              <w:tab w:val="left" w:pos="-702"/>
            </w:tabs>
            <w:ind w:left="144" w:firstLine="129"/>
            <w:rPr>
              <w:b/>
              <w:bCs/>
              <w:szCs w:val="20"/>
            </w:rPr>
          </w:pPr>
          <w:r w:rsidRPr="00590EA3">
            <w:rPr>
              <w:b/>
              <w:bCs/>
              <w:szCs w:val="20"/>
            </w:rPr>
            <w:t>swa.gov.au/</w:t>
          </w:r>
          <w:proofErr w:type="spellStart"/>
          <w:r w:rsidRPr="00590EA3">
            <w:rPr>
              <w:b/>
              <w:bCs/>
              <w:szCs w:val="20"/>
            </w:rPr>
            <w:t>clearlungs</w:t>
          </w:r>
          <w:proofErr w:type="spellEnd"/>
          <w:r w:rsidRPr="00590EA3">
            <w:rPr>
              <w:b/>
              <w:bCs/>
              <w:szCs w:val="20"/>
            </w:rPr>
            <w:t xml:space="preserve"> | #clearlungs</w:t>
          </w:r>
        </w:p>
      </w:tc>
      <w:tc>
        <w:tcPr>
          <w:tcW w:w="2328" w:type="pct"/>
          <w:shd w:val="clear" w:color="auto" w:fill="F2F2F2" w:themeFill="background1" w:themeFillShade="F2"/>
        </w:tcPr>
        <w:p w14:paraId="2739DFE0" w14:textId="28F5DF47" w:rsidR="008C015E" w:rsidRPr="00590EA3" w:rsidRDefault="009827EC" w:rsidP="00594E7D">
          <w:pPr>
            <w:pStyle w:val="Footer"/>
            <w:tabs>
              <w:tab w:val="clear" w:pos="4513"/>
              <w:tab w:val="center" w:pos="4254"/>
            </w:tabs>
            <w:ind w:right="139"/>
            <w:jc w:val="right"/>
            <w:rPr>
              <w:szCs w:val="20"/>
            </w:rPr>
          </w:pPr>
          <w:r w:rsidRPr="00590EA3">
            <w:rPr>
              <w:szCs w:val="20"/>
            </w:rPr>
            <w:t xml:space="preserve">ENGINEERED STONE | </w:t>
          </w:r>
          <w:r w:rsidR="00590EA3">
            <w:rPr>
              <w:szCs w:val="20"/>
            </w:rPr>
            <w:t>GREEK</w:t>
          </w:r>
        </w:p>
      </w:tc>
    </w:tr>
  </w:tbl>
  <w:p w14:paraId="45854A0D" w14:textId="77777777" w:rsidR="008C015E" w:rsidRPr="00590EA3"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AB55" w14:textId="77777777" w:rsidR="00A96FE7" w:rsidRDefault="00A96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773DF" w14:textId="77777777" w:rsidR="00A92DC1" w:rsidRDefault="00A92DC1">
      <w:pPr>
        <w:spacing w:after="0" w:line="240" w:lineRule="auto"/>
      </w:pPr>
      <w:r>
        <w:separator/>
      </w:r>
    </w:p>
  </w:footnote>
  <w:footnote w:type="continuationSeparator" w:id="0">
    <w:p w14:paraId="7F27B2C1" w14:textId="77777777" w:rsidR="00A92DC1" w:rsidRDefault="00A92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5D89" w14:textId="77777777" w:rsidR="00A96FE7" w:rsidRDefault="00A96F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6623" w14:textId="77777777" w:rsidR="008C015E" w:rsidRDefault="009827EC">
    <w:pPr>
      <w:pStyle w:val="Header"/>
    </w:pPr>
    <w:r>
      <w:rPr>
        <w:noProof/>
        <w:lang w:val="en-US"/>
      </w:rPr>
      <w:drawing>
        <wp:anchor distT="0" distB="0" distL="114300" distR="114300" simplePos="0" relativeHeight="251659264" behindDoc="1" locked="0" layoutInCell="1" allowOverlap="1" wp14:anchorId="29B7D00E" wp14:editId="00718735">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533D" w14:textId="77777777" w:rsidR="00A96FE7" w:rsidRDefault="00A96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C0E4909E">
      <w:start w:val="1"/>
      <w:numFmt w:val="bullet"/>
      <w:lvlText w:val=""/>
      <w:lvlJc w:val="left"/>
      <w:pPr>
        <w:ind w:left="720" w:hanging="360"/>
      </w:pPr>
      <w:rPr>
        <w:rFonts w:ascii="Symbol" w:hAnsi="Symbol" w:hint="default"/>
      </w:rPr>
    </w:lvl>
    <w:lvl w:ilvl="1" w:tplc="94D8B614" w:tentative="1">
      <w:start w:val="1"/>
      <w:numFmt w:val="bullet"/>
      <w:lvlText w:val="o"/>
      <w:lvlJc w:val="left"/>
      <w:pPr>
        <w:ind w:left="1440" w:hanging="360"/>
      </w:pPr>
      <w:rPr>
        <w:rFonts w:ascii="Courier New" w:hAnsi="Courier New" w:cs="Courier New" w:hint="default"/>
      </w:rPr>
    </w:lvl>
    <w:lvl w:ilvl="2" w:tplc="BB8449A6" w:tentative="1">
      <w:start w:val="1"/>
      <w:numFmt w:val="bullet"/>
      <w:lvlText w:val=""/>
      <w:lvlJc w:val="left"/>
      <w:pPr>
        <w:ind w:left="2160" w:hanging="360"/>
      </w:pPr>
      <w:rPr>
        <w:rFonts w:ascii="Wingdings" w:hAnsi="Wingdings" w:hint="default"/>
      </w:rPr>
    </w:lvl>
    <w:lvl w:ilvl="3" w:tplc="D7BA7484" w:tentative="1">
      <w:start w:val="1"/>
      <w:numFmt w:val="bullet"/>
      <w:lvlText w:val=""/>
      <w:lvlJc w:val="left"/>
      <w:pPr>
        <w:ind w:left="2880" w:hanging="360"/>
      </w:pPr>
      <w:rPr>
        <w:rFonts w:ascii="Symbol" w:hAnsi="Symbol" w:hint="default"/>
      </w:rPr>
    </w:lvl>
    <w:lvl w:ilvl="4" w:tplc="6926741A" w:tentative="1">
      <w:start w:val="1"/>
      <w:numFmt w:val="bullet"/>
      <w:lvlText w:val="o"/>
      <w:lvlJc w:val="left"/>
      <w:pPr>
        <w:ind w:left="3600" w:hanging="360"/>
      </w:pPr>
      <w:rPr>
        <w:rFonts w:ascii="Courier New" w:hAnsi="Courier New" w:cs="Courier New" w:hint="default"/>
      </w:rPr>
    </w:lvl>
    <w:lvl w:ilvl="5" w:tplc="77DA7FF4" w:tentative="1">
      <w:start w:val="1"/>
      <w:numFmt w:val="bullet"/>
      <w:lvlText w:val=""/>
      <w:lvlJc w:val="left"/>
      <w:pPr>
        <w:ind w:left="4320" w:hanging="360"/>
      </w:pPr>
      <w:rPr>
        <w:rFonts w:ascii="Wingdings" w:hAnsi="Wingdings" w:hint="default"/>
      </w:rPr>
    </w:lvl>
    <w:lvl w:ilvl="6" w:tplc="2CB2135A" w:tentative="1">
      <w:start w:val="1"/>
      <w:numFmt w:val="bullet"/>
      <w:lvlText w:val=""/>
      <w:lvlJc w:val="left"/>
      <w:pPr>
        <w:ind w:left="5040" w:hanging="360"/>
      </w:pPr>
      <w:rPr>
        <w:rFonts w:ascii="Symbol" w:hAnsi="Symbol" w:hint="default"/>
      </w:rPr>
    </w:lvl>
    <w:lvl w:ilvl="7" w:tplc="A54E1528" w:tentative="1">
      <w:start w:val="1"/>
      <w:numFmt w:val="bullet"/>
      <w:lvlText w:val="o"/>
      <w:lvlJc w:val="left"/>
      <w:pPr>
        <w:ind w:left="5760" w:hanging="360"/>
      </w:pPr>
      <w:rPr>
        <w:rFonts w:ascii="Courier New" w:hAnsi="Courier New" w:cs="Courier New" w:hint="default"/>
      </w:rPr>
    </w:lvl>
    <w:lvl w:ilvl="8" w:tplc="DC06538A"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64FC8566">
      <w:start w:val="1"/>
      <w:numFmt w:val="bullet"/>
      <w:lvlText w:val=""/>
      <w:lvlJc w:val="left"/>
      <w:pPr>
        <w:ind w:left="720" w:hanging="360"/>
      </w:pPr>
      <w:rPr>
        <w:rFonts w:ascii="Symbol" w:hAnsi="Symbol" w:hint="default"/>
      </w:rPr>
    </w:lvl>
    <w:lvl w:ilvl="1" w:tplc="1550E5C4" w:tentative="1">
      <w:start w:val="1"/>
      <w:numFmt w:val="bullet"/>
      <w:lvlText w:val="o"/>
      <w:lvlJc w:val="left"/>
      <w:pPr>
        <w:ind w:left="1440" w:hanging="360"/>
      </w:pPr>
      <w:rPr>
        <w:rFonts w:ascii="Courier New" w:hAnsi="Courier New" w:cs="Courier New" w:hint="default"/>
      </w:rPr>
    </w:lvl>
    <w:lvl w:ilvl="2" w:tplc="4934B5FE" w:tentative="1">
      <w:start w:val="1"/>
      <w:numFmt w:val="bullet"/>
      <w:lvlText w:val=""/>
      <w:lvlJc w:val="left"/>
      <w:pPr>
        <w:ind w:left="2160" w:hanging="360"/>
      </w:pPr>
      <w:rPr>
        <w:rFonts w:ascii="Wingdings" w:hAnsi="Wingdings" w:hint="default"/>
      </w:rPr>
    </w:lvl>
    <w:lvl w:ilvl="3" w:tplc="65DE897C" w:tentative="1">
      <w:start w:val="1"/>
      <w:numFmt w:val="bullet"/>
      <w:lvlText w:val=""/>
      <w:lvlJc w:val="left"/>
      <w:pPr>
        <w:ind w:left="2880" w:hanging="360"/>
      </w:pPr>
      <w:rPr>
        <w:rFonts w:ascii="Symbol" w:hAnsi="Symbol" w:hint="default"/>
      </w:rPr>
    </w:lvl>
    <w:lvl w:ilvl="4" w:tplc="009A7768" w:tentative="1">
      <w:start w:val="1"/>
      <w:numFmt w:val="bullet"/>
      <w:lvlText w:val="o"/>
      <w:lvlJc w:val="left"/>
      <w:pPr>
        <w:ind w:left="3600" w:hanging="360"/>
      </w:pPr>
      <w:rPr>
        <w:rFonts w:ascii="Courier New" w:hAnsi="Courier New" w:cs="Courier New" w:hint="default"/>
      </w:rPr>
    </w:lvl>
    <w:lvl w:ilvl="5" w:tplc="66124A78" w:tentative="1">
      <w:start w:val="1"/>
      <w:numFmt w:val="bullet"/>
      <w:lvlText w:val=""/>
      <w:lvlJc w:val="left"/>
      <w:pPr>
        <w:ind w:left="4320" w:hanging="360"/>
      </w:pPr>
      <w:rPr>
        <w:rFonts w:ascii="Wingdings" w:hAnsi="Wingdings" w:hint="default"/>
      </w:rPr>
    </w:lvl>
    <w:lvl w:ilvl="6" w:tplc="442009A0" w:tentative="1">
      <w:start w:val="1"/>
      <w:numFmt w:val="bullet"/>
      <w:lvlText w:val=""/>
      <w:lvlJc w:val="left"/>
      <w:pPr>
        <w:ind w:left="5040" w:hanging="360"/>
      </w:pPr>
      <w:rPr>
        <w:rFonts w:ascii="Symbol" w:hAnsi="Symbol" w:hint="default"/>
      </w:rPr>
    </w:lvl>
    <w:lvl w:ilvl="7" w:tplc="945612FE" w:tentative="1">
      <w:start w:val="1"/>
      <w:numFmt w:val="bullet"/>
      <w:lvlText w:val="o"/>
      <w:lvlJc w:val="left"/>
      <w:pPr>
        <w:ind w:left="5760" w:hanging="360"/>
      </w:pPr>
      <w:rPr>
        <w:rFonts w:ascii="Courier New" w:hAnsi="Courier New" w:cs="Courier New" w:hint="default"/>
      </w:rPr>
    </w:lvl>
    <w:lvl w:ilvl="8" w:tplc="EC924B7C"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107A6CD6">
      <w:start w:val="1"/>
      <w:numFmt w:val="bullet"/>
      <w:lvlText w:val=""/>
      <w:lvlJc w:val="left"/>
      <w:pPr>
        <w:ind w:left="720" w:hanging="360"/>
      </w:pPr>
      <w:rPr>
        <w:rFonts w:ascii="Symbol" w:hAnsi="Symbol" w:hint="default"/>
      </w:rPr>
    </w:lvl>
    <w:lvl w:ilvl="1" w:tplc="D0781EDA" w:tentative="1">
      <w:start w:val="1"/>
      <w:numFmt w:val="bullet"/>
      <w:lvlText w:val="o"/>
      <w:lvlJc w:val="left"/>
      <w:pPr>
        <w:ind w:left="1440" w:hanging="360"/>
      </w:pPr>
      <w:rPr>
        <w:rFonts w:ascii="Courier New" w:hAnsi="Courier New" w:cs="Courier New" w:hint="default"/>
      </w:rPr>
    </w:lvl>
    <w:lvl w:ilvl="2" w:tplc="FD64685C" w:tentative="1">
      <w:start w:val="1"/>
      <w:numFmt w:val="bullet"/>
      <w:lvlText w:val=""/>
      <w:lvlJc w:val="left"/>
      <w:pPr>
        <w:ind w:left="2160" w:hanging="360"/>
      </w:pPr>
      <w:rPr>
        <w:rFonts w:ascii="Wingdings" w:hAnsi="Wingdings" w:hint="default"/>
      </w:rPr>
    </w:lvl>
    <w:lvl w:ilvl="3" w:tplc="F4D42C88" w:tentative="1">
      <w:start w:val="1"/>
      <w:numFmt w:val="bullet"/>
      <w:lvlText w:val=""/>
      <w:lvlJc w:val="left"/>
      <w:pPr>
        <w:ind w:left="2880" w:hanging="360"/>
      </w:pPr>
      <w:rPr>
        <w:rFonts w:ascii="Symbol" w:hAnsi="Symbol" w:hint="default"/>
      </w:rPr>
    </w:lvl>
    <w:lvl w:ilvl="4" w:tplc="B106CF8E" w:tentative="1">
      <w:start w:val="1"/>
      <w:numFmt w:val="bullet"/>
      <w:lvlText w:val="o"/>
      <w:lvlJc w:val="left"/>
      <w:pPr>
        <w:ind w:left="3600" w:hanging="360"/>
      </w:pPr>
      <w:rPr>
        <w:rFonts w:ascii="Courier New" w:hAnsi="Courier New" w:cs="Courier New" w:hint="default"/>
      </w:rPr>
    </w:lvl>
    <w:lvl w:ilvl="5" w:tplc="FD8A1A48" w:tentative="1">
      <w:start w:val="1"/>
      <w:numFmt w:val="bullet"/>
      <w:lvlText w:val=""/>
      <w:lvlJc w:val="left"/>
      <w:pPr>
        <w:ind w:left="4320" w:hanging="360"/>
      </w:pPr>
      <w:rPr>
        <w:rFonts w:ascii="Wingdings" w:hAnsi="Wingdings" w:hint="default"/>
      </w:rPr>
    </w:lvl>
    <w:lvl w:ilvl="6" w:tplc="99AA84F4" w:tentative="1">
      <w:start w:val="1"/>
      <w:numFmt w:val="bullet"/>
      <w:lvlText w:val=""/>
      <w:lvlJc w:val="left"/>
      <w:pPr>
        <w:ind w:left="5040" w:hanging="360"/>
      </w:pPr>
      <w:rPr>
        <w:rFonts w:ascii="Symbol" w:hAnsi="Symbol" w:hint="default"/>
      </w:rPr>
    </w:lvl>
    <w:lvl w:ilvl="7" w:tplc="1AAE091C" w:tentative="1">
      <w:start w:val="1"/>
      <w:numFmt w:val="bullet"/>
      <w:lvlText w:val="o"/>
      <w:lvlJc w:val="left"/>
      <w:pPr>
        <w:ind w:left="5760" w:hanging="360"/>
      </w:pPr>
      <w:rPr>
        <w:rFonts w:ascii="Courier New" w:hAnsi="Courier New" w:cs="Courier New" w:hint="default"/>
      </w:rPr>
    </w:lvl>
    <w:lvl w:ilvl="8" w:tplc="CB364E28"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6A827624">
      <w:start w:val="1"/>
      <w:numFmt w:val="bullet"/>
      <w:lvlText w:val=""/>
      <w:lvlJc w:val="left"/>
      <w:pPr>
        <w:ind w:left="720" w:hanging="360"/>
      </w:pPr>
      <w:rPr>
        <w:rFonts w:ascii="Symbol" w:hAnsi="Symbol" w:hint="default"/>
      </w:rPr>
    </w:lvl>
    <w:lvl w:ilvl="1" w:tplc="DA5A4B96" w:tentative="1">
      <w:start w:val="1"/>
      <w:numFmt w:val="bullet"/>
      <w:lvlText w:val="o"/>
      <w:lvlJc w:val="left"/>
      <w:pPr>
        <w:ind w:left="1440" w:hanging="360"/>
      </w:pPr>
      <w:rPr>
        <w:rFonts w:ascii="Courier New" w:hAnsi="Courier New" w:cs="Courier New" w:hint="default"/>
      </w:rPr>
    </w:lvl>
    <w:lvl w:ilvl="2" w:tplc="45927F16" w:tentative="1">
      <w:start w:val="1"/>
      <w:numFmt w:val="bullet"/>
      <w:lvlText w:val=""/>
      <w:lvlJc w:val="left"/>
      <w:pPr>
        <w:ind w:left="2160" w:hanging="360"/>
      </w:pPr>
      <w:rPr>
        <w:rFonts w:ascii="Wingdings" w:hAnsi="Wingdings" w:hint="default"/>
      </w:rPr>
    </w:lvl>
    <w:lvl w:ilvl="3" w:tplc="D17875F8" w:tentative="1">
      <w:start w:val="1"/>
      <w:numFmt w:val="bullet"/>
      <w:lvlText w:val=""/>
      <w:lvlJc w:val="left"/>
      <w:pPr>
        <w:ind w:left="2880" w:hanging="360"/>
      </w:pPr>
      <w:rPr>
        <w:rFonts w:ascii="Symbol" w:hAnsi="Symbol" w:hint="default"/>
      </w:rPr>
    </w:lvl>
    <w:lvl w:ilvl="4" w:tplc="40CA1AE6" w:tentative="1">
      <w:start w:val="1"/>
      <w:numFmt w:val="bullet"/>
      <w:lvlText w:val="o"/>
      <w:lvlJc w:val="left"/>
      <w:pPr>
        <w:ind w:left="3600" w:hanging="360"/>
      </w:pPr>
      <w:rPr>
        <w:rFonts w:ascii="Courier New" w:hAnsi="Courier New" w:cs="Courier New" w:hint="default"/>
      </w:rPr>
    </w:lvl>
    <w:lvl w:ilvl="5" w:tplc="2E106B74" w:tentative="1">
      <w:start w:val="1"/>
      <w:numFmt w:val="bullet"/>
      <w:lvlText w:val=""/>
      <w:lvlJc w:val="left"/>
      <w:pPr>
        <w:ind w:left="4320" w:hanging="360"/>
      </w:pPr>
      <w:rPr>
        <w:rFonts w:ascii="Wingdings" w:hAnsi="Wingdings" w:hint="default"/>
      </w:rPr>
    </w:lvl>
    <w:lvl w:ilvl="6" w:tplc="C804BBFC" w:tentative="1">
      <w:start w:val="1"/>
      <w:numFmt w:val="bullet"/>
      <w:lvlText w:val=""/>
      <w:lvlJc w:val="left"/>
      <w:pPr>
        <w:ind w:left="5040" w:hanging="360"/>
      </w:pPr>
      <w:rPr>
        <w:rFonts w:ascii="Symbol" w:hAnsi="Symbol" w:hint="default"/>
      </w:rPr>
    </w:lvl>
    <w:lvl w:ilvl="7" w:tplc="5C52438E" w:tentative="1">
      <w:start w:val="1"/>
      <w:numFmt w:val="bullet"/>
      <w:lvlText w:val="o"/>
      <w:lvlJc w:val="left"/>
      <w:pPr>
        <w:ind w:left="5760" w:hanging="360"/>
      </w:pPr>
      <w:rPr>
        <w:rFonts w:ascii="Courier New" w:hAnsi="Courier New" w:cs="Courier New" w:hint="default"/>
      </w:rPr>
    </w:lvl>
    <w:lvl w:ilvl="8" w:tplc="12605930"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5FE68F08">
      <w:start w:val="1"/>
      <w:numFmt w:val="bullet"/>
      <w:lvlText w:val=""/>
      <w:lvlJc w:val="left"/>
      <w:pPr>
        <w:ind w:left="1440" w:hanging="360"/>
      </w:pPr>
      <w:rPr>
        <w:rFonts w:ascii="Symbol" w:hAnsi="Symbol" w:hint="default"/>
      </w:rPr>
    </w:lvl>
    <w:lvl w:ilvl="1" w:tplc="960A677C">
      <w:start w:val="1"/>
      <w:numFmt w:val="bullet"/>
      <w:lvlText w:val="o"/>
      <w:lvlJc w:val="left"/>
      <w:pPr>
        <w:ind w:left="2160" w:hanging="360"/>
      </w:pPr>
      <w:rPr>
        <w:rFonts w:ascii="Courier New" w:hAnsi="Courier New" w:cs="Courier New" w:hint="default"/>
      </w:rPr>
    </w:lvl>
    <w:lvl w:ilvl="2" w:tplc="88162F42">
      <w:start w:val="1"/>
      <w:numFmt w:val="bullet"/>
      <w:lvlText w:val=""/>
      <w:lvlJc w:val="left"/>
      <w:pPr>
        <w:ind w:left="2880" w:hanging="360"/>
      </w:pPr>
      <w:rPr>
        <w:rFonts w:ascii="Wingdings" w:hAnsi="Wingdings" w:hint="default"/>
      </w:rPr>
    </w:lvl>
    <w:lvl w:ilvl="3" w:tplc="7F0211DC">
      <w:start w:val="1"/>
      <w:numFmt w:val="bullet"/>
      <w:lvlText w:val=""/>
      <w:lvlJc w:val="left"/>
      <w:pPr>
        <w:ind w:left="3600" w:hanging="360"/>
      </w:pPr>
      <w:rPr>
        <w:rFonts w:ascii="Symbol" w:hAnsi="Symbol" w:hint="default"/>
      </w:rPr>
    </w:lvl>
    <w:lvl w:ilvl="4" w:tplc="8E666352">
      <w:start w:val="1"/>
      <w:numFmt w:val="bullet"/>
      <w:lvlText w:val="o"/>
      <w:lvlJc w:val="left"/>
      <w:pPr>
        <w:ind w:left="4320" w:hanging="360"/>
      </w:pPr>
      <w:rPr>
        <w:rFonts w:ascii="Courier New" w:hAnsi="Courier New" w:cs="Courier New" w:hint="default"/>
      </w:rPr>
    </w:lvl>
    <w:lvl w:ilvl="5" w:tplc="9A2022AE">
      <w:start w:val="1"/>
      <w:numFmt w:val="bullet"/>
      <w:lvlText w:val=""/>
      <w:lvlJc w:val="left"/>
      <w:pPr>
        <w:ind w:left="5040" w:hanging="360"/>
      </w:pPr>
      <w:rPr>
        <w:rFonts w:ascii="Wingdings" w:hAnsi="Wingdings" w:hint="default"/>
      </w:rPr>
    </w:lvl>
    <w:lvl w:ilvl="6" w:tplc="E20A23BA">
      <w:start w:val="1"/>
      <w:numFmt w:val="bullet"/>
      <w:lvlText w:val=""/>
      <w:lvlJc w:val="left"/>
      <w:pPr>
        <w:ind w:left="5760" w:hanging="360"/>
      </w:pPr>
      <w:rPr>
        <w:rFonts w:ascii="Symbol" w:hAnsi="Symbol" w:hint="default"/>
      </w:rPr>
    </w:lvl>
    <w:lvl w:ilvl="7" w:tplc="1616B2C6">
      <w:start w:val="1"/>
      <w:numFmt w:val="bullet"/>
      <w:lvlText w:val="o"/>
      <w:lvlJc w:val="left"/>
      <w:pPr>
        <w:ind w:left="6480" w:hanging="360"/>
      </w:pPr>
      <w:rPr>
        <w:rFonts w:ascii="Courier New" w:hAnsi="Courier New" w:cs="Courier New" w:hint="default"/>
      </w:rPr>
    </w:lvl>
    <w:lvl w:ilvl="8" w:tplc="EF5AF6B6">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39C470F0">
      <w:start w:val="1"/>
      <w:numFmt w:val="bullet"/>
      <w:lvlText w:val=""/>
      <w:lvlJc w:val="left"/>
      <w:pPr>
        <w:ind w:left="720" w:hanging="360"/>
      </w:pPr>
      <w:rPr>
        <w:rFonts w:ascii="Symbol" w:hAnsi="Symbol" w:hint="default"/>
      </w:rPr>
    </w:lvl>
    <w:lvl w:ilvl="1" w:tplc="24844D1E" w:tentative="1">
      <w:start w:val="1"/>
      <w:numFmt w:val="bullet"/>
      <w:lvlText w:val="o"/>
      <w:lvlJc w:val="left"/>
      <w:pPr>
        <w:ind w:left="1440" w:hanging="360"/>
      </w:pPr>
      <w:rPr>
        <w:rFonts w:ascii="Courier New" w:hAnsi="Courier New" w:cs="Courier New" w:hint="default"/>
      </w:rPr>
    </w:lvl>
    <w:lvl w:ilvl="2" w:tplc="E84AF6F0" w:tentative="1">
      <w:start w:val="1"/>
      <w:numFmt w:val="bullet"/>
      <w:lvlText w:val=""/>
      <w:lvlJc w:val="left"/>
      <w:pPr>
        <w:ind w:left="2160" w:hanging="360"/>
      </w:pPr>
      <w:rPr>
        <w:rFonts w:ascii="Wingdings" w:hAnsi="Wingdings" w:hint="default"/>
      </w:rPr>
    </w:lvl>
    <w:lvl w:ilvl="3" w:tplc="1BC26ABA" w:tentative="1">
      <w:start w:val="1"/>
      <w:numFmt w:val="bullet"/>
      <w:lvlText w:val=""/>
      <w:lvlJc w:val="left"/>
      <w:pPr>
        <w:ind w:left="2880" w:hanging="360"/>
      </w:pPr>
      <w:rPr>
        <w:rFonts w:ascii="Symbol" w:hAnsi="Symbol" w:hint="default"/>
      </w:rPr>
    </w:lvl>
    <w:lvl w:ilvl="4" w:tplc="0218BE92" w:tentative="1">
      <w:start w:val="1"/>
      <w:numFmt w:val="bullet"/>
      <w:lvlText w:val="o"/>
      <w:lvlJc w:val="left"/>
      <w:pPr>
        <w:ind w:left="3600" w:hanging="360"/>
      </w:pPr>
      <w:rPr>
        <w:rFonts w:ascii="Courier New" w:hAnsi="Courier New" w:cs="Courier New" w:hint="default"/>
      </w:rPr>
    </w:lvl>
    <w:lvl w:ilvl="5" w:tplc="5840E6BE" w:tentative="1">
      <w:start w:val="1"/>
      <w:numFmt w:val="bullet"/>
      <w:lvlText w:val=""/>
      <w:lvlJc w:val="left"/>
      <w:pPr>
        <w:ind w:left="4320" w:hanging="360"/>
      </w:pPr>
      <w:rPr>
        <w:rFonts w:ascii="Wingdings" w:hAnsi="Wingdings" w:hint="default"/>
      </w:rPr>
    </w:lvl>
    <w:lvl w:ilvl="6" w:tplc="BBC4F638" w:tentative="1">
      <w:start w:val="1"/>
      <w:numFmt w:val="bullet"/>
      <w:lvlText w:val=""/>
      <w:lvlJc w:val="left"/>
      <w:pPr>
        <w:ind w:left="5040" w:hanging="360"/>
      </w:pPr>
      <w:rPr>
        <w:rFonts w:ascii="Symbol" w:hAnsi="Symbol" w:hint="default"/>
      </w:rPr>
    </w:lvl>
    <w:lvl w:ilvl="7" w:tplc="651C4D7E" w:tentative="1">
      <w:start w:val="1"/>
      <w:numFmt w:val="bullet"/>
      <w:lvlText w:val="o"/>
      <w:lvlJc w:val="left"/>
      <w:pPr>
        <w:ind w:left="5760" w:hanging="360"/>
      </w:pPr>
      <w:rPr>
        <w:rFonts w:ascii="Courier New" w:hAnsi="Courier New" w:cs="Courier New" w:hint="default"/>
      </w:rPr>
    </w:lvl>
    <w:lvl w:ilvl="8" w:tplc="32F653F8"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0F6CFB16">
      <w:start w:val="1"/>
      <w:numFmt w:val="bullet"/>
      <w:lvlText w:val=""/>
      <w:lvlJc w:val="left"/>
      <w:pPr>
        <w:ind w:left="720" w:hanging="360"/>
      </w:pPr>
      <w:rPr>
        <w:rFonts w:ascii="Symbol" w:hAnsi="Symbol" w:hint="default"/>
      </w:rPr>
    </w:lvl>
    <w:lvl w:ilvl="1" w:tplc="22CC44F4" w:tentative="1">
      <w:start w:val="1"/>
      <w:numFmt w:val="bullet"/>
      <w:lvlText w:val="o"/>
      <w:lvlJc w:val="left"/>
      <w:pPr>
        <w:ind w:left="1440" w:hanging="360"/>
      </w:pPr>
      <w:rPr>
        <w:rFonts w:ascii="Courier New" w:hAnsi="Courier New" w:cs="Courier New" w:hint="default"/>
      </w:rPr>
    </w:lvl>
    <w:lvl w:ilvl="2" w:tplc="9CEE06BC" w:tentative="1">
      <w:start w:val="1"/>
      <w:numFmt w:val="bullet"/>
      <w:lvlText w:val=""/>
      <w:lvlJc w:val="left"/>
      <w:pPr>
        <w:ind w:left="2160" w:hanging="360"/>
      </w:pPr>
      <w:rPr>
        <w:rFonts w:ascii="Wingdings" w:hAnsi="Wingdings" w:hint="default"/>
      </w:rPr>
    </w:lvl>
    <w:lvl w:ilvl="3" w:tplc="CC8A5816" w:tentative="1">
      <w:start w:val="1"/>
      <w:numFmt w:val="bullet"/>
      <w:lvlText w:val=""/>
      <w:lvlJc w:val="left"/>
      <w:pPr>
        <w:ind w:left="2880" w:hanging="360"/>
      </w:pPr>
      <w:rPr>
        <w:rFonts w:ascii="Symbol" w:hAnsi="Symbol" w:hint="default"/>
      </w:rPr>
    </w:lvl>
    <w:lvl w:ilvl="4" w:tplc="A440DBDE" w:tentative="1">
      <w:start w:val="1"/>
      <w:numFmt w:val="bullet"/>
      <w:lvlText w:val="o"/>
      <w:lvlJc w:val="left"/>
      <w:pPr>
        <w:ind w:left="3600" w:hanging="360"/>
      </w:pPr>
      <w:rPr>
        <w:rFonts w:ascii="Courier New" w:hAnsi="Courier New" w:cs="Courier New" w:hint="default"/>
      </w:rPr>
    </w:lvl>
    <w:lvl w:ilvl="5" w:tplc="90D83274" w:tentative="1">
      <w:start w:val="1"/>
      <w:numFmt w:val="bullet"/>
      <w:lvlText w:val=""/>
      <w:lvlJc w:val="left"/>
      <w:pPr>
        <w:ind w:left="4320" w:hanging="360"/>
      </w:pPr>
      <w:rPr>
        <w:rFonts w:ascii="Wingdings" w:hAnsi="Wingdings" w:hint="default"/>
      </w:rPr>
    </w:lvl>
    <w:lvl w:ilvl="6" w:tplc="14BE0AE2" w:tentative="1">
      <w:start w:val="1"/>
      <w:numFmt w:val="bullet"/>
      <w:lvlText w:val=""/>
      <w:lvlJc w:val="left"/>
      <w:pPr>
        <w:ind w:left="5040" w:hanging="360"/>
      </w:pPr>
      <w:rPr>
        <w:rFonts w:ascii="Symbol" w:hAnsi="Symbol" w:hint="default"/>
      </w:rPr>
    </w:lvl>
    <w:lvl w:ilvl="7" w:tplc="C4FEDC70" w:tentative="1">
      <w:start w:val="1"/>
      <w:numFmt w:val="bullet"/>
      <w:lvlText w:val="o"/>
      <w:lvlJc w:val="left"/>
      <w:pPr>
        <w:ind w:left="5760" w:hanging="360"/>
      </w:pPr>
      <w:rPr>
        <w:rFonts w:ascii="Courier New" w:hAnsi="Courier New" w:cs="Courier New" w:hint="default"/>
      </w:rPr>
    </w:lvl>
    <w:lvl w:ilvl="8" w:tplc="5BC4E7AA"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E4EA7E08">
      <w:start w:val="1"/>
      <w:numFmt w:val="bullet"/>
      <w:lvlText w:val=""/>
      <w:lvlJc w:val="left"/>
      <w:pPr>
        <w:ind w:left="720" w:hanging="360"/>
      </w:pPr>
      <w:rPr>
        <w:rFonts w:ascii="Symbol" w:hAnsi="Symbol" w:hint="default"/>
      </w:rPr>
    </w:lvl>
    <w:lvl w:ilvl="1" w:tplc="576885B2" w:tentative="1">
      <w:start w:val="1"/>
      <w:numFmt w:val="bullet"/>
      <w:lvlText w:val="o"/>
      <w:lvlJc w:val="left"/>
      <w:pPr>
        <w:ind w:left="1440" w:hanging="360"/>
      </w:pPr>
      <w:rPr>
        <w:rFonts w:ascii="Courier New" w:hAnsi="Courier New" w:cs="Courier New" w:hint="default"/>
      </w:rPr>
    </w:lvl>
    <w:lvl w:ilvl="2" w:tplc="5DCCC832" w:tentative="1">
      <w:start w:val="1"/>
      <w:numFmt w:val="bullet"/>
      <w:lvlText w:val=""/>
      <w:lvlJc w:val="left"/>
      <w:pPr>
        <w:ind w:left="2160" w:hanging="360"/>
      </w:pPr>
      <w:rPr>
        <w:rFonts w:ascii="Wingdings" w:hAnsi="Wingdings" w:hint="default"/>
      </w:rPr>
    </w:lvl>
    <w:lvl w:ilvl="3" w:tplc="AA982C50" w:tentative="1">
      <w:start w:val="1"/>
      <w:numFmt w:val="bullet"/>
      <w:lvlText w:val=""/>
      <w:lvlJc w:val="left"/>
      <w:pPr>
        <w:ind w:left="2880" w:hanging="360"/>
      </w:pPr>
      <w:rPr>
        <w:rFonts w:ascii="Symbol" w:hAnsi="Symbol" w:hint="default"/>
      </w:rPr>
    </w:lvl>
    <w:lvl w:ilvl="4" w:tplc="5BCE7A14" w:tentative="1">
      <w:start w:val="1"/>
      <w:numFmt w:val="bullet"/>
      <w:lvlText w:val="o"/>
      <w:lvlJc w:val="left"/>
      <w:pPr>
        <w:ind w:left="3600" w:hanging="360"/>
      </w:pPr>
      <w:rPr>
        <w:rFonts w:ascii="Courier New" w:hAnsi="Courier New" w:cs="Courier New" w:hint="default"/>
      </w:rPr>
    </w:lvl>
    <w:lvl w:ilvl="5" w:tplc="EDFEB422" w:tentative="1">
      <w:start w:val="1"/>
      <w:numFmt w:val="bullet"/>
      <w:lvlText w:val=""/>
      <w:lvlJc w:val="left"/>
      <w:pPr>
        <w:ind w:left="4320" w:hanging="360"/>
      </w:pPr>
      <w:rPr>
        <w:rFonts w:ascii="Wingdings" w:hAnsi="Wingdings" w:hint="default"/>
      </w:rPr>
    </w:lvl>
    <w:lvl w:ilvl="6" w:tplc="EE6AF38A" w:tentative="1">
      <w:start w:val="1"/>
      <w:numFmt w:val="bullet"/>
      <w:lvlText w:val=""/>
      <w:lvlJc w:val="left"/>
      <w:pPr>
        <w:ind w:left="5040" w:hanging="360"/>
      </w:pPr>
      <w:rPr>
        <w:rFonts w:ascii="Symbol" w:hAnsi="Symbol" w:hint="default"/>
      </w:rPr>
    </w:lvl>
    <w:lvl w:ilvl="7" w:tplc="B77CB560" w:tentative="1">
      <w:start w:val="1"/>
      <w:numFmt w:val="bullet"/>
      <w:lvlText w:val="o"/>
      <w:lvlJc w:val="left"/>
      <w:pPr>
        <w:ind w:left="5760" w:hanging="360"/>
      </w:pPr>
      <w:rPr>
        <w:rFonts w:ascii="Courier New" w:hAnsi="Courier New" w:cs="Courier New" w:hint="default"/>
      </w:rPr>
    </w:lvl>
    <w:lvl w:ilvl="8" w:tplc="A9FE1072"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7EF4C908">
      <w:start w:val="1"/>
      <w:numFmt w:val="bullet"/>
      <w:lvlText w:val=""/>
      <w:lvlJc w:val="left"/>
      <w:pPr>
        <w:ind w:left="763" w:hanging="360"/>
      </w:pPr>
      <w:rPr>
        <w:rFonts w:ascii="Symbol" w:hAnsi="Symbol" w:hint="default"/>
      </w:rPr>
    </w:lvl>
    <w:lvl w:ilvl="1" w:tplc="E7E4A17A" w:tentative="1">
      <w:start w:val="1"/>
      <w:numFmt w:val="bullet"/>
      <w:lvlText w:val="o"/>
      <w:lvlJc w:val="left"/>
      <w:pPr>
        <w:ind w:left="1483" w:hanging="360"/>
      </w:pPr>
      <w:rPr>
        <w:rFonts w:ascii="Courier New" w:hAnsi="Courier New" w:cs="Courier New" w:hint="default"/>
      </w:rPr>
    </w:lvl>
    <w:lvl w:ilvl="2" w:tplc="39980416" w:tentative="1">
      <w:start w:val="1"/>
      <w:numFmt w:val="bullet"/>
      <w:lvlText w:val=""/>
      <w:lvlJc w:val="left"/>
      <w:pPr>
        <w:ind w:left="2203" w:hanging="360"/>
      </w:pPr>
      <w:rPr>
        <w:rFonts w:ascii="Wingdings" w:hAnsi="Wingdings" w:hint="default"/>
      </w:rPr>
    </w:lvl>
    <w:lvl w:ilvl="3" w:tplc="0D525B48" w:tentative="1">
      <w:start w:val="1"/>
      <w:numFmt w:val="bullet"/>
      <w:lvlText w:val=""/>
      <w:lvlJc w:val="left"/>
      <w:pPr>
        <w:ind w:left="2923" w:hanging="360"/>
      </w:pPr>
      <w:rPr>
        <w:rFonts w:ascii="Symbol" w:hAnsi="Symbol" w:hint="default"/>
      </w:rPr>
    </w:lvl>
    <w:lvl w:ilvl="4" w:tplc="6BB467FE" w:tentative="1">
      <w:start w:val="1"/>
      <w:numFmt w:val="bullet"/>
      <w:lvlText w:val="o"/>
      <w:lvlJc w:val="left"/>
      <w:pPr>
        <w:ind w:left="3643" w:hanging="360"/>
      </w:pPr>
      <w:rPr>
        <w:rFonts w:ascii="Courier New" w:hAnsi="Courier New" w:cs="Courier New" w:hint="default"/>
      </w:rPr>
    </w:lvl>
    <w:lvl w:ilvl="5" w:tplc="E4320732" w:tentative="1">
      <w:start w:val="1"/>
      <w:numFmt w:val="bullet"/>
      <w:lvlText w:val=""/>
      <w:lvlJc w:val="left"/>
      <w:pPr>
        <w:ind w:left="4363" w:hanging="360"/>
      </w:pPr>
      <w:rPr>
        <w:rFonts w:ascii="Wingdings" w:hAnsi="Wingdings" w:hint="default"/>
      </w:rPr>
    </w:lvl>
    <w:lvl w:ilvl="6" w:tplc="7B54B662" w:tentative="1">
      <w:start w:val="1"/>
      <w:numFmt w:val="bullet"/>
      <w:lvlText w:val=""/>
      <w:lvlJc w:val="left"/>
      <w:pPr>
        <w:ind w:left="5083" w:hanging="360"/>
      </w:pPr>
      <w:rPr>
        <w:rFonts w:ascii="Symbol" w:hAnsi="Symbol" w:hint="default"/>
      </w:rPr>
    </w:lvl>
    <w:lvl w:ilvl="7" w:tplc="573C0274" w:tentative="1">
      <w:start w:val="1"/>
      <w:numFmt w:val="bullet"/>
      <w:lvlText w:val="o"/>
      <w:lvlJc w:val="left"/>
      <w:pPr>
        <w:ind w:left="5803" w:hanging="360"/>
      </w:pPr>
      <w:rPr>
        <w:rFonts w:ascii="Courier New" w:hAnsi="Courier New" w:cs="Courier New" w:hint="default"/>
      </w:rPr>
    </w:lvl>
    <w:lvl w:ilvl="8" w:tplc="5AC4A396" w:tentative="1">
      <w:start w:val="1"/>
      <w:numFmt w:val="bullet"/>
      <w:lvlText w:val=""/>
      <w:lvlJc w:val="left"/>
      <w:pPr>
        <w:ind w:left="6523" w:hanging="360"/>
      </w:pPr>
      <w:rPr>
        <w:rFonts w:ascii="Wingdings" w:hAnsi="Wingdings" w:hint="default"/>
      </w:rPr>
    </w:lvl>
  </w:abstractNum>
  <w:abstractNum w:abstractNumId="9" w15:restartNumberingAfterBreak="0">
    <w:nsid w:val="3DC85D1B"/>
    <w:multiLevelType w:val="hybridMultilevel"/>
    <w:tmpl w:val="5E0454CC"/>
    <w:lvl w:ilvl="0" w:tplc="C7989C48">
      <w:start w:val="1"/>
      <w:numFmt w:val="bullet"/>
      <w:lvlText w:val=""/>
      <w:lvlJc w:val="left"/>
      <w:pPr>
        <w:ind w:left="720" w:hanging="360"/>
      </w:pPr>
      <w:rPr>
        <w:rFonts w:ascii="Symbol" w:hAnsi="Symbol" w:hint="default"/>
      </w:rPr>
    </w:lvl>
    <w:lvl w:ilvl="1" w:tplc="0C1855CE" w:tentative="1">
      <w:start w:val="1"/>
      <w:numFmt w:val="bullet"/>
      <w:lvlText w:val="o"/>
      <w:lvlJc w:val="left"/>
      <w:pPr>
        <w:ind w:left="1440" w:hanging="360"/>
      </w:pPr>
      <w:rPr>
        <w:rFonts w:ascii="Courier New" w:hAnsi="Courier New" w:cs="Courier New" w:hint="default"/>
      </w:rPr>
    </w:lvl>
    <w:lvl w:ilvl="2" w:tplc="11A8C4EA" w:tentative="1">
      <w:start w:val="1"/>
      <w:numFmt w:val="bullet"/>
      <w:lvlText w:val=""/>
      <w:lvlJc w:val="left"/>
      <w:pPr>
        <w:ind w:left="2160" w:hanging="360"/>
      </w:pPr>
      <w:rPr>
        <w:rFonts w:ascii="Wingdings" w:hAnsi="Wingdings" w:hint="default"/>
      </w:rPr>
    </w:lvl>
    <w:lvl w:ilvl="3" w:tplc="BBDC799C" w:tentative="1">
      <w:start w:val="1"/>
      <w:numFmt w:val="bullet"/>
      <w:lvlText w:val=""/>
      <w:lvlJc w:val="left"/>
      <w:pPr>
        <w:ind w:left="2880" w:hanging="360"/>
      </w:pPr>
      <w:rPr>
        <w:rFonts w:ascii="Symbol" w:hAnsi="Symbol" w:hint="default"/>
      </w:rPr>
    </w:lvl>
    <w:lvl w:ilvl="4" w:tplc="B0A8D0C2" w:tentative="1">
      <w:start w:val="1"/>
      <w:numFmt w:val="bullet"/>
      <w:lvlText w:val="o"/>
      <w:lvlJc w:val="left"/>
      <w:pPr>
        <w:ind w:left="3600" w:hanging="360"/>
      </w:pPr>
      <w:rPr>
        <w:rFonts w:ascii="Courier New" w:hAnsi="Courier New" w:cs="Courier New" w:hint="default"/>
      </w:rPr>
    </w:lvl>
    <w:lvl w:ilvl="5" w:tplc="2DF47142" w:tentative="1">
      <w:start w:val="1"/>
      <w:numFmt w:val="bullet"/>
      <w:lvlText w:val=""/>
      <w:lvlJc w:val="left"/>
      <w:pPr>
        <w:ind w:left="4320" w:hanging="360"/>
      </w:pPr>
      <w:rPr>
        <w:rFonts w:ascii="Wingdings" w:hAnsi="Wingdings" w:hint="default"/>
      </w:rPr>
    </w:lvl>
    <w:lvl w:ilvl="6" w:tplc="55481426" w:tentative="1">
      <w:start w:val="1"/>
      <w:numFmt w:val="bullet"/>
      <w:lvlText w:val=""/>
      <w:lvlJc w:val="left"/>
      <w:pPr>
        <w:ind w:left="5040" w:hanging="360"/>
      </w:pPr>
      <w:rPr>
        <w:rFonts w:ascii="Symbol" w:hAnsi="Symbol" w:hint="default"/>
      </w:rPr>
    </w:lvl>
    <w:lvl w:ilvl="7" w:tplc="39D8996A" w:tentative="1">
      <w:start w:val="1"/>
      <w:numFmt w:val="bullet"/>
      <w:lvlText w:val="o"/>
      <w:lvlJc w:val="left"/>
      <w:pPr>
        <w:ind w:left="5760" w:hanging="360"/>
      </w:pPr>
      <w:rPr>
        <w:rFonts w:ascii="Courier New" w:hAnsi="Courier New" w:cs="Courier New" w:hint="default"/>
      </w:rPr>
    </w:lvl>
    <w:lvl w:ilvl="8" w:tplc="DEC844BA" w:tentative="1">
      <w:start w:val="1"/>
      <w:numFmt w:val="bullet"/>
      <w:lvlText w:val=""/>
      <w:lvlJc w:val="left"/>
      <w:pPr>
        <w:ind w:left="6480" w:hanging="360"/>
      </w:pPr>
      <w:rPr>
        <w:rFonts w:ascii="Wingdings" w:hAnsi="Wingdings" w:hint="default"/>
      </w:rPr>
    </w:lvl>
  </w:abstractNum>
  <w:abstractNum w:abstractNumId="10" w15:restartNumberingAfterBreak="0">
    <w:nsid w:val="42FE5ACE"/>
    <w:multiLevelType w:val="hybridMultilevel"/>
    <w:tmpl w:val="94784CC6"/>
    <w:lvl w:ilvl="0" w:tplc="2FE025D4">
      <w:start w:val="1"/>
      <w:numFmt w:val="bullet"/>
      <w:lvlText w:val=""/>
      <w:lvlJc w:val="left"/>
      <w:pPr>
        <w:ind w:left="720" w:hanging="360"/>
      </w:pPr>
      <w:rPr>
        <w:rFonts w:ascii="Symbol" w:hAnsi="Symbol" w:hint="default"/>
      </w:rPr>
    </w:lvl>
    <w:lvl w:ilvl="1" w:tplc="C1F8D02C" w:tentative="1">
      <w:start w:val="1"/>
      <w:numFmt w:val="bullet"/>
      <w:lvlText w:val="o"/>
      <w:lvlJc w:val="left"/>
      <w:pPr>
        <w:ind w:left="1440" w:hanging="360"/>
      </w:pPr>
      <w:rPr>
        <w:rFonts w:ascii="Courier New" w:hAnsi="Courier New" w:cs="Courier New" w:hint="default"/>
      </w:rPr>
    </w:lvl>
    <w:lvl w:ilvl="2" w:tplc="D3BC7FEC" w:tentative="1">
      <w:start w:val="1"/>
      <w:numFmt w:val="bullet"/>
      <w:lvlText w:val=""/>
      <w:lvlJc w:val="left"/>
      <w:pPr>
        <w:ind w:left="2160" w:hanging="360"/>
      </w:pPr>
      <w:rPr>
        <w:rFonts w:ascii="Wingdings" w:hAnsi="Wingdings" w:hint="default"/>
      </w:rPr>
    </w:lvl>
    <w:lvl w:ilvl="3" w:tplc="EB3C04C2" w:tentative="1">
      <w:start w:val="1"/>
      <w:numFmt w:val="bullet"/>
      <w:lvlText w:val=""/>
      <w:lvlJc w:val="left"/>
      <w:pPr>
        <w:ind w:left="2880" w:hanging="360"/>
      </w:pPr>
      <w:rPr>
        <w:rFonts w:ascii="Symbol" w:hAnsi="Symbol" w:hint="default"/>
      </w:rPr>
    </w:lvl>
    <w:lvl w:ilvl="4" w:tplc="C07AC43C" w:tentative="1">
      <w:start w:val="1"/>
      <w:numFmt w:val="bullet"/>
      <w:lvlText w:val="o"/>
      <w:lvlJc w:val="left"/>
      <w:pPr>
        <w:ind w:left="3600" w:hanging="360"/>
      </w:pPr>
      <w:rPr>
        <w:rFonts w:ascii="Courier New" w:hAnsi="Courier New" w:cs="Courier New" w:hint="default"/>
      </w:rPr>
    </w:lvl>
    <w:lvl w:ilvl="5" w:tplc="CE0066DC" w:tentative="1">
      <w:start w:val="1"/>
      <w:numFmt w:val="bullet"/>
      <w:lvlText w:val=""/>
      <w:lvlJc w:val="left"/>
      <w:pPr>
        <w:ind w:left="4320" w:hanging="360"/>
      </w:pPr>
      <w:rPr>
        <w:rFonts w:ascii="Wingdings" w:hAnsi="Wingdings" w:hint="default"/>
      </w:rPr>
    </w:lvl>
    <w:lvl w:ilvl="6" w:tplc="82183A9A" w:tentative="1">
      <w:start w:val="1"/>
      <w:numFmt w:val="bullet"/>
      <w:lvlText w:val=""/>
      <w:lvlJc w:val="left"/>
      <w:pPr>
        <w:ind w:left="5040" w:hanging="360"/>
      </w:pPr>
      <w:rPr>
        <w:rFonts w:ascii="Symbol" w:hAnsi="Symbol" w:hint="default"/>
      </w:rPr>
    </w:lvl>
    <w:lvl w:ilvl="7" w:tplc="B57E16E8" w:tentative="1">
      <w:start w:val="1"/>
      <w:numFmt w:val="bullet"/>
      <w:lvlText w:val="o"/>
      <w:lvlJc w:val="left"/>
      <w:pPr>
        <w:ind w:left="5760" w:hanging="360"/>
      </w:pPr>
      <w:rPr>
        <w:rFonts w:ascii="Courier New" w:hAnsi="Courier New" w:cs="Courier New" w:hint="default"/>
      </w:rPr>
    </w:lvl>
    <w:lvl w:ilvl="8" w:tplc="05947AEA" w:tentative="1">
      <w:start w:val="1"/>
      <w:numFmt w:val="bullet"/>
      <w:lvlText w:val=""/>
      <w:lvlJc w:val="left"/>
      <w:pPr>
        <w:ind w:left="6480" w:hanging="360"/>
      </w:pPr>
      <w:rPr>
        <w:rFonts w:ascii="Wingdings" w:hAnsi="Wingdings" w:hint="default"/>
      </w:rPr>
    </w:lvl>
  </w:abstractNum>
  <w:abstractNum w:abstractNumId="11" w15:restartNumberingAfterBreak="0">
    <w:nsid w:val="48256D48"/>
    <w:multiLevelType w:val="hybridMultilevel"/>
    <w:tmpl w:val="7B7CC3BC"/>
    <w:lvl w:ilvl="0" w:tplc="A8B48F4E">
      <w:start w:val="1"/>
      <w:numFmt w:val="bullet"/>
      <w:lvlText w:val=""/>
      <w:lvlJc w:val="left"/>
      <w:pPr>
        <w:ind w:left="720" w:hanging="360"/>
      </w:pPr>
      <w:rPr>
        <w:rFonts w:ascii="Symbol" w:hAnsi="Symbol" w:hint="default"/>
      </w:rPr>
    </w:lvl>
    <w:lvl w:ilvl="1" w:tplc="31A4AEF0" w:tentative="1">
      <w:start w:val="1"/>
      <w:numFmt w:val="bullet"/>
      <w:lvlText w:val="o"/>
      <w:lvlJc w:val="left"/>
      <w:pPr>
        <w:ind w:left="1440" w:hanging="360"/>
      </w:pPr>
      <w:rPr>
        <w:rFonts w:ascii="Courier New" w:hAnsi="Courier New" w:cs="Courier New" w:hint="default"/>
      </w:rPr>
    </w:lvl>
    <w:lvl w:ilvl="2" w:tplc="DC7E6748" w:tentative="1">
      <w:start w:val="1"/>
      <w:numFmt w:val="bullet"/>
      <w:lvlText w:val=""/>
      <w:lvlJc w:val="left"/>
      <w:pPr>
        <w:ind w:left="2160" w:hanging="360"/>
      </w:pPr>
      <w:rPr>
        <w:rFonts w:ascii="Wingdings" w:hAnsi="Wingdings" w:hint="default"/>
      </w:rPr>
    </w:lvl>
    <w:lvl w:ilvl="3" w:tplc="BAAC0C2A" w:tentative="1">
      <w:start w:val="1"/>
      <w:numFmt w:val="bullet"/>
      <w:lvlText w:val=""/>
      <w:lvlJc w:val="left"/>
      <w:pPr>
        <w:ind w:left="2880" w:hanging="360"/>
      </w:pPr>
      <w:rPr>
        <w:rFonts w:ascii="Symbol" w:hAnsi="Symbol" w:hint="default"/>
      </w:rPr>
    </w:lvl>
    <w:lvl w:ilvl="4" w:tplc="0736E40A" w:tentative="1">
      <w:start w:val="1"/>
      <w:numFmt w:val="bullet"/>
      <w:lvlText w:val="o"/>
      <w:lvlJc w:val="left"/>
      <w:pPr>
        <w:ind w:left="3600" w:hanging="360"/>
      </w:pPr>
      <w:rPr>
        <w:rFonts w:ascii="Courier New" w:hAnsi="Courier New" w:cs="Courier New" w:hint="default"/>
      </w:rPr>
    </w:lvl>
    <w:lvl w:ilvl="5" w:tplc="F9105EE0" w:tentative="1">
      <w:start w:val="1"/>
      <w:numFmt w:val="bullet"/>
      <w:lvlText w:val=""/>
      <w:lvlJc w:val="left"/>
      <w:pPr>
        <w:ind w:left="4320" w:hanging="360"/>
      </w:pPr>
      <w:rPr>
        <w:rFonts w:ascii="Wingdings" w:hAnsi="Wingdings" w:hint="default"/>
      </w:rPr>
    </w:lvl>
    <w:lvl w:ilvl="6" w:tplc="0E2ACACC" w:tentative="1">
      <w:start w:val="1"/>
      <w:numFmt w:val="bullet"/>
      <w:lvlText w:val=""/>
      <w:lvlJc w:val="left"/>
      <w:pPr>
        <w:ind w:left="5040" w:hanging="360"/>
      </w:pPr>
      <w:rPr>
        <w:rFonts w:ascii="Symbol" w:hAnsi="Symbol" w:hint="default"/>
      </w:rPr>
    </w:lvl>
    <w:lvl w:ilvl="7" w:tplc="6E96DFDC" w:tentative="1">
      <w:start w:val="1"/>
      <w:numFmt w:val="bullet"/>
      <w:lvlText w:val="o"/>
      <w:lvlJc w:val="left"/>
      <w:pPr>
        <w:ind w:left="5760" w:hanging="360"/>
      </w:pPr>
      <w:rPr>
        <w:rFonts w:ascii="Courier New" w:hAnsi="Courier New" w:cs="Courier New" w:hint="default"/>
      </w:rPr>
    </w:lvl>
    <w:lvl w:ilvl="8" w:tplc="8A489048" w:tentative="1">
      <w:start w:val="1"/>
      <w:numFmt w:val="bullet"/>
      <w:lvlText w:val=""/>
      <w:lvlJc w:val="left"/>
      <w:pPr>
        <w:ind w:left="6480" w:hanging="360"/>
      </w:pPr>
      <w:rPr>
        <w:rFonts w:ascii="Wingdings" w:hAnsi="Wingdings" w:hint="default"/>
      </w:rPr>
    </w:lvl>
  </w:abstractNum>
  <w:abstractNum w:abstractNumId="12" w15:restartNumberingAfterBreak="0">
    <w:nsid w:val="4B64122E"/>
    <w:multiLevelType w:val="hybridMultilevel"/>
    <w:tmpl w:val="3DF09176"/>
    <w:lvl w:ilvl="0" w:tplc="0A5CEF8A">
      <w:start w:val="1"/>
      <w:numFmt w:val="bullet"/>
      <w:lvlText w:val=""/>
      <w:lvlJc w:val="left"/>
      <w:pPr>
        <w:ind w:left="720" w:hanging="360"/>
      </w:pPr>
      <w:rPr>
        <w:rFonts w:ascii="Symbol" w:hAnsi="Symbol" w:hint="default"/>
      </w:rPr>
    </w:lvl>
    <w:lvl w:ilvl="1" w:tplc="1E6EE4F0" w:tentative="1">
      <w:start w:val="1"/>
      <w:numFmt w:val="bullet"/>
      <w:lvlText w:val="o"/>
      <w:lvlJc w:val="left"/>
      <w:pPr>
        <w:ind w:left="1440" w:hanging="360"/>
      </w:pPr>
      <w:rPr>
        <w:rFonts w:ascii="Courier New" w:hAnsi="Courier New" w:cs="Courier New" w:hint="default"/>
      </w:rPr>
    </w:lvl>
    <w:lvl w:ilvl="2" w:tplc="67DA738E" w:tentative="1">
      <w:start w:val="1"/>
      <w:numFmt w:val="bullet"/>
      <w:lvlText w:val=""/>
      <w:lvlJc w:val="left"/>
      <w:pPr>
        <w:ind w:left="2160" w:hanging="360"/>
      </w:pPr>
      <w:rPr>
        <w:rFonts w:ascii="Wingdings" w:hAnsi="Wingdings" w:hint="default"/>
      </w:rPr>
    </w:lvl>
    <w:lvl w:ilvl="3" w:tplc="6A2EF47C" w:tentative="1">
      <w:start w:val="1"/>
      <w:numFmt w:val="bullet"/>
      <w:lvlText w:val=""/>
      <w:lvlJc w:val="left"/>
      <w:pPr>
        <w:ind w:left="2880" w:hanging="360"/>
      </w:pPr>
      <w:rPr>
        <w:rFonts w:ascii="Symbol" w:hAnsi="Symbol" w:hint="default"/>
      </w:rPr>
    </w:lvl>
    <w:lvl w:ilvl="4" w:tplc="F2A2EFEC" w:tentative="1">
      <w:start w:val="1"/>
      <w:numFmt w:val="bullet"/>
      <w:lvlText w:val="o"/>
      <w:lvlJc w:val="left"/>
      <w:pPr>
        <w:ind w:left="3600" w:hanging="360"/>
      </w:pPr>
      <w:rPr>
        <w:rFonts w:ascii="Courier New" w:hAnsi="Courier New" w:cs="Courier New" w:hint="default"/>
      </w:rPr>
    </w:lvl>
    <w:lvl w:ilvl="5" w:tplc="F90251F8" w:tentative="1">
      <w:start w:val="1"/>
      <w:numFmt w:val="bullet"/>
      <w:lvlText w:val=""/>
      <w:lvlJc w:val="left"/>
      <w:pPr>
        <w:ind w:left="4320" w:hanging="360"/>
      </w:pPr>
      <w:rPr>
        <w:rFonts w:ascii="Wingdings" w:hAnsi="Wingdings" w:hint="default"/>
      </w:rPr>
    </w:lvl>
    <w:lvl w:ilvl="6" w:tplc="03E4B90A" w:tentative="1">
      <w:start w:val="1"/>
      <w:numFmt w:val="bullet"/>
      <w:lvlText w:val=""/>
      <w:lvlJc w:val="left"/>
      <w:pPr>
        <w:ind w:left="5040" w:hanging="360"/>
      </w:pPr>
      <w:rPr>
        <w:rFonts w:ascii="Symbol" w:hAnsi="Symbol" w:hint="default"/>
      </w:rPr>
    </w:lvl>
    <w:lvl w:ilvl="7" w:tplc="33FEFED8" w:tentative="1">
      <w:start w:val="1"/>
      <w:numFmt w:val="bullet"/>
      <w:lvlText w:val="o"/>
      <w:lvlJc w:val="left"/>
      <w:pPr>
        <w:ind w:left="5760" w:hanging="360"/>
      </w:pPr>
      <w:rPr>
        <w:rFonts w:ascii="Courier New" w:hAnsi="Courier New" w:cs="Courier New" w:hint="default"/>
      </w:rPr>
    </w:lvl>
    <w:lvl w:ilvl="8" w:tplc="353A7A56" w:tentative="1">
      <w:start w:val="1"/>
      <w:numFmt w:val="bullet"/>
      <w:lvlText w:val=""/>
      <w:lvlJc w:val="left"/>
      <w:pPr>
        <w:ind w:left="6480" w:hanging="360"/>
      </w:pPr>
      <w:rPr>
        <w:rFonts w:ascii="Wingdings" w:hAnsi="Wingdings" w:hint="default"/>
      </w:rPr>
    </w:lvl>
  </w:abstractNum>
  <w:abstractNum w:abstractNumId="13" w15:restartNumberingAfterBreak="0">
    <w:nsid w:val="6B351585"/>
    <w:multiLevelType w:val="hybridMultilevel"/>
    <w:tmpl w:val="AC304860"/>
    <w:lvl w:ilvl="0" w:tplc="E16CA722">
      <w:start w:val="1"/>
      <w:numFmt w:val="bullet"/>
      <w:lvlText w:val=""/>
      <w:lvlJc w:val="left"/>
      <w:pPr>
        <w:ind w:left="720" w:hanging="360"/>
      </w:pPr>
      <w:rPr>
        <w:rFonts w:ascii="Symbol" w:hAnsi="Symbol" w:hint="default"/>
      </w:rPr>
    </w:lvl>
    <w:lvl w:ilvl="1" w:tplc="4BB4C82E" w:tentative="1">
      <w:start w:val="1"/>
      <w:numFmt w:val="bullet"/>
      <w:lvlText w:val="o"/>
      <w:lvlJc w:val="left"/>
      <w:pPr>
        <w:ind w:left="1440" w:hanging="360"/>
      </w:pPr>
      <w:rPr>
        <w:rFonts w:ascii="Courier New" w:hAnsi="Courier New" w:cs="Courier New" w:hint="default"/>
      </w:rPr>
    </w:lvl>
    <w:lvl w:ilvl="2" w:tplc="27D0B60E" w:tentative="1">
      <w:start w:val="1"/>
      <w:numFmt w:val="bullet"/>
      <w:lvlText w:val=""/>
      <w:lvlJc w:val="left"/>
      <w:pPr>
        <w:ind w:left="2160" w:hanging="360"/>
      </w:pPr>
      <w:rPr>
        <w:rFonts w:ascii="Wingdings" w:hAnsi="Wingdings" w:hint="default"/>
      </w:rPr>
    </w:lvl>
    <w:lvl w:ilvl="3" w:tplc="A7D073E8" w:tentative="1">
      <w:start w:val="1"/>
      <w:numFmt w:val="bullet"/>
      <w:lvlText w:val=""/>
      <w:lvlJc w:val="left"/>
      <w:pPr>
        <w:ind w:left="2880" w:hanging="360"/>
      </w:pPr>
      <w:rPr>
        <w:rFonts w:ascii="Symbol" w:hAnsi="Symbol" w:hint="default"/>
      </w:rPr>
    </w:lvl>
    <w:lvl w:ilvl="4" w:tplc="08142686" w:tentative="1">
      <w:start w:val="1"/>
      <w:numFmt w:val="bullet"/>
      <w:lvlText w:val="o"/>
      <w:lvlJc w:val="left"/>
      <w:pPr>
        <w:ind w:left="3600" w:hanging="360"/>
      </w:pPr>
      <w:rPr>
        <w:rFonts w:ascii="Courier New" w:hAnsi="Courier New" w:cs="Courier New" w:hint="default"/>
      </w:rPr>
    </w:lvl>
    <w:lvl w:ilvl="5" w:tplc="6F1AA2AC" w:tentative="1">
      <w:start w:val="1"/>
      <w:numFmt w:val="bullet"/>
      <w:lvlText w:val=""/>
      <w:lvlJc w:val="left"/>
      <w:pPr>
        <w:ind w:left="4320" w:hanging="360"/>
      </w:pPr>
      <w:rPr>
        <w:rFonts w:ascii="Wingdings" w:hAnsi="Wingdings" w:hint="default"/>
      </w:rPr>
    </w:lvl>
    <w:lvl w:ilvl="6" w:tplc="1D024A30" w:tentative="1">
      <w:start w:val="1"/>
      <w:numFmt w:val="bullet"/>
      <w:lvlText w:val=""/>
      <w:lvlJc w:val="left"/>
      <w:pPr>
        <w:ind w:left="5040" w:hanging="360"/>
      </w:pPr>
      <w:rPr>
        <w:rFonts w:ascii="Symbol" w:hAnsi="Symbol" w:hint="default"/>
      </w:rPr>
    </w:lvl>
    <w:lvl w:ilvl="7" w:tplc="89D88B2C" w:tentative="1">
      <w:start w:val="1"/>
      <w:numFmt w:val="bullet"/>
      <w:lvlText w:val="o"/>
      <w:lvlJc w:val="left"/>
      <w:pPr>
        <w:ind w:left="5760" w:hanging="360"/>
      </w:pPr>
      <w:rPr>
        <w:rFonts w:ascii="Courier New" w:hAnsi="Courier New" w:cs="Courier New" w:hint="default"/>
      </w:rPr>
    </w:lvl>
    <w:lvl w:ilvl="8" w:tplc="B31490B0" w:tentative="1">
      <w:start w:val="1"/>
      <w:numFmt w:val="bullet"/>
      <w:lvlText w:val=""/>
      <w:lvlJc w:val="left"/>
      <w:pPr>
        <w:ind w:left="6480" w:hanging="360"/>
      </w:pPr>
      <w:rPr>
        <w:rFonts w:ascii="Wingdings" w:hAnsi="Wingdings" w:hint="default"/>
      </w:rPr>
    </w:lvl>
  </w:abstractNum>
  <w:abstractNum w:abstractNumId="14" w15:restartNumberingAfterBreak="0">
    <w:nsid w:val="6E5B6C10"/>
    <w:multiLevelType w:val="hybridMultilevel"/>
    <w:tmpl w:val="2416B498"/>
    <w:lvl w:ilvl="0" w:tplc="5CAA6942">
      <w:start w:val="1"/>
      <w:numFmt w:val="bullet"/>
      <w:lvlText w:val=""/>
      <w:lvlJc w:val="left"/>
      <w:pPr>
        <w:ind w:left="720" w:hanging="360"/>
      </w:pPr>
      <w:rPr>
        <w:rFonts w:ascii="Symbol" w:hAnsi="Symbol" w:hint="default"/>
      </w:rPr>
    </w:lvl>
    <w:lvl w:ilvl="1" w:tplc="948058FA" w:tentative="1">
      <w:start w:val="1"/>
      <w:numFmt w:val="bullet"/>
      <w:lvlText w:val="o"/>
      <w:lvlJc w:val="left"/>
      <w:pPr>
        <w:ind w:left="1440" w:hanging="360"/>
      </w:pPr>
      <w:rPr>
        <w:rFonts w:ascii="Courier New" w:hAnsi="Courier New" w:cs="Courier New" w:hint="default"/>
      </w:rPr>
    </w:lvl>
    <w:lvl w:ilvl="2" w:tplc="F10042B4" w:tentative="1">
      <w:start w:val="1"/>
      <w:numFmt w:val="bullet"/>
      <w:lvlText w:val=""/>
      <w:lvlJc w:val="left"/>
      <w:pPr>
        <w:ind w:left="2160" w:hanging="360"/>
      </w:pPr>
      <w:rPr>
        <w:rFonts w:ascii="Wingdings" w:hAnsi="Wingdings" w:hint="default"/>
      </w:rPr>
    </w:lvl>
    <w:lvl w:ilvl="3" w:tplc="8962DC80" w:tentative="1">
      <w:start w:val="1"/>
      <w:numFmt w:val="bullet"/>
      <w:lvlText w:val=""/>
      <w:lvlJc w:val="left"/>
      <w:pPr>
        <w:ind w:left="2880" w:hanging="360"/>
      </w:pPr>
      <w:rPr>
        <w:rFonts w:ascii="Symbol" w:hAnsi="Symbol" w:hint="default"/>
      </w:rPr>
    </w:lvl>
    <w:lvl w:ilvl="4" w:tplc="CD5826FE" w:tentative="1">
      <w:start w:val="1"/>
      <w:numFmt w:val="bullet"/>
      <w:lvlText w:val="o"/>
      <w:lvlJc w:val="left"/>
      <w:pPr>
        <w:ind w:left="3600" w:hanging="360"/>
      </w:pPr>
      <w:rPr>
        <w:rFonts w:ascii="Courier New" w:hAnsi="Courier New" w:cs="Courier New" w:hint="default"/>
      </w:rPr>
    </w:lvl>
    <w:lvl w:ilvl="5" w:tplc="500EAC78" w:tentative="1">
      <w:start w:val="1"/>
      <w:numFmt w:val="bullet"/>
      <w:lvlText w:val=""/>
      <w:lvlJc w:val="left"/>
      <w:pPr>
        <w:ind w:left="4320" w:hanging="360"/>
      </w:pPr>
      <w:rPr>
        <w:rFonts w:ascii="Wingdings" w:hAnsi="Wingdings" w:hint="default"/>
      </w:rPr>
    </w:lvl>
    <w:lvl w:ilvl="6" w:tplc="F084A608" w:tentative="1">
      <w:start w:val="1"/>
      <w:numFmt w:val="bullet"/>
      <w:lvlText w:val=""/>
      <w:lvlJc w:val="left"/>
      <w:pPr>
        <w:ind w:left="5040" w:hanging="360"/>
      </w:pPr>
      <w:rPr>
        <w:rFonts w:ascii="Symbol" w:hAnsi="Symbol" w:hint="default"/>
      </w:rPr>
    </w:lvl>
    <w:lvl w:ilvl="7" w:tplc="0B784BC8" w:tentative="1">
      <w:start w:val="1"/>
      <w:numFmt w:val="bullet"/>
      <w:lvlText w:val="o"/>
      <w:lvlJc w:val="left"/>
      <w:pPr>
        <w:ind w:left="5760" w:hanging="360"/>
      </w:pPr>
      <w:rPr>
        <w:rFonts w:ascii="Courier New" w:hAnsi="Courier New" w:cs="Courier New" w:hint="default"/>
      </w:rPr>
    </w:lvl>
    <w:lvl w:ilvl="8" w:tplc="9580FDE2"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3"/>
  </w:num>
  <w:num w:numId="5">
    <w:abstractNumId w:val="4"/>
  </w:num>
  <w:num w:numId="6">
    <w:abstractNumId w:val="2"/>
  </w:num>
  <w:num w:numId="7">
    <w:abstractNumId w:val="5"/>
  </w:num>
  <w:num w:numId="8">
    <w:abstractNumId w:val="3"/>
  </w:num>
  <w:num w:numId="9">
    <w:abstractNumId w:val="8"/>
  </w:num>
  <w:num w:numId="10">
    <w:abstractNumId w:val="12"/>
  </w:num>
  <w:num w:numId="11">
    <w:abstractNumId w:val="7"/>
  </w:num>
  <w:num w:numId="12">
    <w:abstractNumId w:val="6"/>
  </w:num>
  <w:num w:numId="13">
    <w:abstractNumId w:val="1"/>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81FB0"/>
    <w:rsid w:val="000C32EF"/>
    <w:rsid w:val="000C5D39"/>
    <w:rsid w:val="000E1F3A"/>
    <w:rsid w:val="000F2706"/>
    <w:rsid w:val="00154C0E"/>
    <w:rsid w:val="00165AD2"/>
    <w:rsid w:val="001A38E5"/>
    <w:rsid w:val="001B37BF"/>
    <w:rsid w:val="001D4D66"/>
    <w:rsid w:val="001E0B52"/>
    <w:rsid w:val="001E4E48"/>
    <w:rsid w:val="00291787"/>
    <w:rsid w:val="00294BA4"/>
    <w:rsid w:val="002B3A3A"/>
    <w:rsid w:val="00364774"/>
    <w:rsid w:val="003664B0"/>
    <w:rsid w:val="003E381E"/>
    <w:rsid w:val="003E5F39"/>
    <w:rsid w:val="00415E4D"/>
    <w:rsid w:val="00422F8E"/>
    <w:rsid w:val="005103F6"/>
    <w:rsid w:val="00513817"/>
    <w:rsid w:val="00540F3A"/>
    <w:rsid w:val="00562D27"/>
    <w:rsid w:val="00590EA3"/>
    <w:rsid w:val="00594E7D"/>
    <w:rsid w:val="005A71F5"/>
    <w:rsid w:val="005A74A5"/>
    <w:rsid w:val="005B06C1"/>
    <w:rsid w:val="005F30A9"/>
    <w:rsid w:val="00641950"/>
    <w:rsid w:val="00667A1E"/>
    <w:rsid w:val="00672B6C"/>
    <w:rsid w:val="00680EF1"/>
    <w:rsid w:val="00682E5A"/>
    <w:rsid w:val="0068455A"/>
    <w:rsid w:val="006B06C4"/>
    <w:rsid w:val="006F5231"/>
    <w:rsid w:val="00736E08"/>
    <w:rsid w:val="007370C4"/>
    <w:rsid w:val="00757822"/>
    <w:rsid w:val="007834F0"/>
    <w:rsid w:val="00786A86"/>
    <w:rsid w:val="007B4303"/>
    <w:rsid w:val="007C3C99"/>
    <w:rsid w:val="008356EA"/>
    <w:rsid w:val="00837EAB"/>
    <w:rsid w:val="008517E1"/>
    <w:rsid w:val="00865012"/>
    <w:rsid w:val="008749EE"/>
    <w:rsid w:val="008B00A0"/>
    <w:rsid w:val="008C015E"/>
    <w:rsid w:val="008D5BD8"/>
    <w:rsid w:val="00913AF8"/>
    <w:rsid w:val="009827EC"/>
    <w:rsid w:val="00991A13"/>
    <w:rsid w:val="009B253C"/>
    <w:rsid w:val="009D4057"/>
    <w:rsid w:val="009D5D92"/>
    <w:rsid w:val="009F17FB"/>
    <w:rsid w:val="00A249FD"/>
    <w:rsid w:val="00A92DC1"/>
    <w:rsid w:val="00A96FE7"/>
    <w:rsid w:val="00C156F6"/>
    <w:rsid w:val="00C65D0B"/>
    <w:rsid w:val="00C7712B"/>
    <w:rsid w:val="00C802AB"/>
    <w:rsid w:val="00CA5BB1"/>
    <w:rsid w:val="00CD18D6"/>
    <w:rsid w:val="00CF3118"/>
    <w:rsid w:val="00D00B41"/>
    <w:rsid w:val="00D027F1"/>
    <w:rsid w:val="00D137B3"/>
    <w:rsid w:val="00D23395"/>
    <w:rsid w:val="00D56A80"/>
    <w:rsid w:val="00D72472"/>
    <w:rsid w:val="00D8158E"/>
    <w:rsid w:val="00D8475E"/>
    <w:rsid w:val="00DA672C"/>
    <w:rsid w:val="00DB36DC"/>
    <w:rsid w:val="00DD744B"/>
    <w:rsid w:val="00E101D3"/>
    <w:rsid w:val="00E20E86"/>
    <w:rsid w:val="00E254D8"/>
    <w:rsid w:val="00E25B34"/>
    <w:rsid w:val="00E330EF"/>
    <w:rsid w:val="00E63D93"/>
    <w:rsid w:val="00E827E5"/>
    <w:rsid w:val="00E93411"/>
    <w:rsid w:val="00ED1E45"/>
    <w:rsid w:val="00EE4C07"/>
    <w:rsid w:val="00EF216D"/>
    <w:rsid w:val="00F04CF6"/>
    <w:rsid w:val="00F127C8"/>
    <w:rsid w:val="00F204E4"/>
    <w:rsid w:val="00F2626E"/>
    <w:rsid w:val="00F542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6A55D"/>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2017</Words>
  <Characters>2179</Characters>
  <Application>Microsoft Office Word</Application>
  <DocSecurity>0</DocSecurity>
  <Lines>114</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4</cp:revision>
  <dcterms:created xsi:type="dcterms:W3CDTF">2021-04-22T03:28:00Z</dcterms:created>
  <dcterms:modified xsi:type="dcterms:W3CDTF">2021-06-14T23:37:00Z</dcterms:modified>
</cp:coreProperties>
</file>