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5E860" w14:textId="0E99BA9A" w:rsidR="000377E5" w:rsidRPr="000E1FC7" w:rsidRDefault="000377E5" w:rsidP="00775844">
      <w:pPr>
        <w:rPr>
          <w:rFonts w:cs="Arial"/>
          <w:b/>
          <w:bCs/>
          <w:color w:val="01303C"/>
          <w:sz w:val="28"/>
          <w:szCs w:val="28"/>
        </w:rPr>
      </w:pPr>
      <w:r w:rsidRPr="00775844">
        <w:rPr>
          <w:rFonts w:cs="Arial"/>
          <w:b/>
          <w:bCs/>
          <w:color w:val="01303C"/>
          <w:sz w:val="28"/>
          <w:szCs w:val="28"/>
        </w:rPr>
        <w:t xml:space="preserve">Workers’ compensation </w:t>
      </w:r>
      <w:r w:rsidRPr="000E1FC7">
        <w:rPr>
          <w:rFonts w:cs="Arial"/>
          <w:b/>
          <w:bCs/>
          <w:color w:val="01303C"/>
          <w:sz w:val="28"/>
          <w:szCs w:val="28"/>
        </w:rPr>
        <w:t>stigma</w:t>
      </w:r>
      <w:r w:rsidRPr="00775844">
        <w:rPr>
          <w:rFonts w:cs="Arial"/>
          <w:b/>
          <w:bCs/>
          <w:color w:val="01303C"/>
          <w:sz w:val="28"/>
          <w:szCs w:val="28"/>
        </w:rPr>
        <w:t xml:space="preserve"> </w:t>
      </w:r>
      <w:r w:rsidR="000E1FC7" w:rsidRPr="000E1FC7">
        <w:rPr>
          <w:rFonts w:cs="Arial"/>
          <w:b/>
          <w:bCs/>
          <w:color w:val="01303C"/>
          <w:sz w:val="28"/>
          <w:szCs w:val="28"/>
        </w:rPr>
        <w:t>– Social media posts</w:t>
      </w:r>
    </w:p>
    <w:p w14:paraId="05B8A44C" w14:textId="77777777" w:rsidR="000E1FC7" w:rsidRDefault="000E1FC7" w:rsidP="000E1FC7">
      <w:pPr>
        <w:rPr>
          <w:b/>
          <w:bCs/>
        </w:rPr>
      </w:pPr>
      <w:r>
        <w:rPr>
          <w:b/>
          <w:bCs/>
        </w:rPr>
        <w:t xml:space="preserve">Launch </w:t>
      </w:r>
      <w:proofErr w:type="gramStart"/>
      <w:r>
        <w:rPr>
          <w:b/>
          <w:bCs/>
        </w:rPr>
        <w:t>post</w:t>
      </w:r>
      <w:proofErr w:type="gramEnd"/>
    </w:p>
    <w:p w14:paraId="17839D73" w14:textId="77777777" w:rsidR="000E1FC7" w:rsidRDefault="000E1FC7" w:rsidP="000E1FC7">
      <w:r>
        <w:t>Safe Work Australia has launched</w:t>
      </w:r>
      <w:r w:rsidRPr="00E207EF">
        <w:t xml:space="preserve"> a new campaign about workers’ compensation stigma and how we can take action to reduce it</w:t>
      </w:r>
      <w:r>
        <w:t>.</w:t>
      </w:r>
    </w:p>
    <w:p w14:paraId="2F3C1434" w14:textId="77777777" w:rsidR="000E1FC7" w:rsidRPr="00E207EF" w:rsidRDefault="000E1FC7" w:rsidP="000E1FC7">
      <w:r w:rsidRPr="00E207EF">
        <w:t xml:space="preserve">Everyone can play a role in creating an inclusive workplace free from workers’ compensation stigma. </w:t>
      </w:r>
    </w:p>
    <w:p w14:paraId="2EDFD70C" w14:textId="77777777" w:rsidR="000E1FC7" w:rsidRPr="00E207EF" w:rsidRDefault="000E1FC7" w:rsidP="000E1FC7">
      <w:pPr>
        <w:rPr>
          <w:b/>
          <w:bCs/>
        </w:rPr>
      </w:pPr>
      <w:r w:rsidRPr="00E207EF">
        <w:t xml:space="preserve">Go to </w:t>
      </w:r>
      <w:r>
        <w:t>the</w:t>
      </w:r>
      <w:r w:rsidRPr="00E207EF">
        <w:t xml:space="preserve"> website to find out more about the campaign and download practical resources for employers, </w:t>
      </w:r>
      <w:proofErr w:type="gramStart"/>
      <w:r w:rsidRPr="00E207EF">
        <w:t>supervisors</w:t>
      </w:r>
      <w:proofErr w:type="gramEnd"/>
      <w:r w:rsidRPr="00E207EF">
        <w:t xml:space="preserve"> and workers</w:t>
      </w:r>
      <w:r>
        <w:t xml:space="preserve">: </w:t>
      </w:r>
      <w:hyperlink r:id="rId7" w:history="1">
        <w:r w:rsidRPr="000E1FC7">
          <w:rPr>
            <w:rStyle w:val="Hyperlink"/>
            <w:rFonts w:cs="Arial"/>
            <w:color w:val="01303C"/>
            <w:szCs w:val="22"/>
          </w:rPr>
          <w:t>http://swa.gov.au/workerscompensationstigma</w:t>
        </w:r>
      </w:hyperlink>
    </w:p>
    <w:p w14:paraId="693BF82A" w14:textId="77777777" w:rsidR="000E1FC7" w:rsidRDefault="000E1FC7" w:rsidP="000E1FC7">
      <w:pPr>
        <w:rPr>
          <w:rFonts w:cs="Arial"/>
          <w:b/>
          <w:bCs/>
        </w:rPr>
      </w:pPr>
    </w:p>
    <w:p w14:paraId="5118DE1C" w14:textId="45304E63" w:rsidR="000E1FC7" w:rsidRPr="00DA2911" w:rsidRDefault="000E1FC7" w:rsidP="000E1FC7">
      <w:pPr>
        <w:rPr>
          <w:rFonts w:cs="Arial"/>
          <w:b/>
          <w:bCs/>
        </w:rPr>
      </w:pPr>
      <w:r w:rsidRPr="00DA2911">
        <w:rPr>
          <w:rFonts w:cs="Arial"/>
          <w:b/>
          <w:bCs/>
        </w:rPr>
        <w:t>Employers</w:t>
      </w:r>
    </w:p>
    <w:p w14:paraId="420DB396" w14:textId="77777777" w:rsidR="000E1FC7" w:rsidRPr="00E207EF" w:rsidRDefault="000E1FC7" w:rsidP="000E1FC7">
      <w:r>
        <w:t>S</w:t>
      </w:r>
      <w:r w:rsidRPr="00E207EF">
        <w:t>tigma can prevent injured or ill workers from accessing workers’ compensation or impact their recovery.</w:t>
      </w:r>
    </w:p>
    <w:p w14:paraId="22AF4C0C" w14:textId="77777777" w:rsidR="000E1FC7" w:rsidRPr="00E207EF" w:rsidRDefault="000E1FC7" w:rsidP="000E1FC7">
      <w:r w:rsidRPr="00E207EF">
        <w:t xml:space="preserve">Support your workers by taking action to reduce workers’ compensation stigma in your workplace. Supporting injured or ill workers to get back to work safely benefits everyone. </w:t>
      </w:r>
    </w:p>
    <w:p w14:paraId="3A0537EF" w14:textId="77777777" w:rsidR="000E1FC7" w:rsidRDefault="000E1FC7" w:rsidP="000E1FC7">
      <w:pPr>
        <w:rPr>
          <w:rFonts w:cs="Arial"/>
          <w:szCs w:val="22"/>
        </w:rPr>
      </w:pPr>
      <w:r w:rsidRPr="00E207EF">
        <w:t xml:space="preserve">Download </w:t>
      </w:r>
      <w:r>
        <w:t xml:space="preserve">Safe Work Australia’s </w:t>
      </w:r>
      <w:r w:rsidRPr="00E207EF">
        <w:t>resources to find out how</w:t>
      </w:r>
      <w:r>
        <w:t xml:space="preserve">: </w:t>
      </w:r>
      <w:hyperlink r:id="rId8" w:history="1">
        <w:r w:rsidRPr="000E1FC7">
          <w:rPr>
            <w:rStyle w:val="Hyperlink"/>
            <w:rFonts w:cs="Arial"/>
            <w:color w:val="01303C"/>
            <w:szCs w:val="22"/>
          </w:rPr>
          <w:t>http://swa.gov.au/workerscompensationstigma</w:t>
        </w:r>
      </w:hyperlink>
    </w:p>
    <w:p w14:paraId="753FA1EA" w14:textId="77777777" w:rsidR="000E1FC7" w:rsidRDefault="000E1FC7" w:rsidP="000E1FC7"/>
    <w:p w14:paraId="253382E6" w14:textId="77777777" w:rsidR="000E1FC7" w:rsidRPr="00E207EF" w:rsidRDefault="000E1FC7" w:rsidP="000E1FC7">
      <w:r w:rsidRPr="00E207EF">
        <w:t xml:space="preserve">Be a positive workplace influencer! </w:t>
      </w:r>
    </w:p>
    <w:p w14:paraId="443172D1" w14:textId="77777777" w:rsidR="000E1FC7" w:rsidRPr="00E207EF" w:rsidRDefault="000E1FC7" w:rsidP="000E1FC7">
      <w:r w:rsidRPr="00E207EF">
        <w:t xml:space="preserve">If you’re an employer or work in HR, you can actively reduce workers’ compensation stigma in your workplace. Supporting injured or ill workers to get back to work safely benefits everyone. </w:t>
      </w:r>
    </w:p>
    <w:p w14:paraId="380E9DC8" w14:textId="77777777" w:rsidR="000E1FC7" w:rsidRDefault="000E1FC7" w:rsidP="000E1FC7">
      <w:pPr>
        <w:rPr>
          <w:rFonts w:cs="Arial"/>
          <w:szCs w:val="22"/>
        </w:rPr>
      </w:pPr>
      <w:r w:rsidRPr="00E207EF">
        <w:t>Download the resources</w:t>
      </w:r>
      <w:r>
        <w:t xml:space="preserve">: </w:t>
      </w:r>
      <w:hyperlink r:id="rId9" w:history="1">
        <w:r w:rsidRPr="000E1FC7">
          <w:rPr>
            <w:rStyle w:val="Hyperlink"/>
            <w:rFonts w:cs="Arial"/>
            <w:color w:val="01303C"/>
            <w:szCs w:val="22"/>
          </w:rPr>
          <w:t>http://swa.gov.au/workerscompensationstigma</w:t>
        </w:r>
      </w:hyperlink>
    </w:p>
    <w:p w14:paraId="23C7E40A" w14:textId="77777777" w:rsidR="000E1FC7" w:rsidRDefault="000E1FC7" w:rsidP="000E1FC7">
      <w:pPr>
        <w:rPr>
          <w:b/>
          <w:bCs/>
        </w:rPr>
      </w:pPr>
    </w:p>
    <w:p w14:paraId="46841A11" w14:textId="77777777" w:rsidR="000E1FC7" w:rsidRDefault="000E1FC7" w:rsidP="000E1FC7">
      <w:pPr>
        <w:rPr>
          <w:b/>
          <w:bCs/>
        </w:rPr>
      </w:pPr>
      <w:r w:rsidRPr="00DA2911">
        <w:rPr>
          <w:b/>
          <w:bCs/>
        </w:rPr>
        <w:t>Supervisors</w:t>
      </w:r>
    </w:p>
    <w:p w14:paraId="54E8CE20" w14:textId="77777777" w:rsidR="000E1FC7" w:rsidRPr="00E207EF" w:rsidRDefault="000E1FC7" w:rsidP="000E1FC7">
      <w:pPr>
        <w:spacing w:after="160" w:line="252" w:lineRule="auto"/>
      </w:pPr>
      <w:r w:rsidRPr="00E207EF">
        <w:t xml:space="preserve">Workers’ compensation stigma </w:t>
      </w:r>
      <w:r>
        <w:t xml:space="preserve">can </w:t>
      </w:r>
      <w:r w:rsidRPr="00E207EF">
        <w:t xml:space="preserve">negatively impact ill or injured workers, </w:t>
      </w:r>
      <w:r>
        <w:t xml:space="preserve">and </w:t>
      </w:r>
      <w:r w:rsidRPr="00E207EF">
        <w:t xml:space="preserve">lower team morale and productivity. </w:t>
      </w:r>
    </w:p>
    <w:p w14:paraId="02387433" w14:textId="77777777" w:rsidR="000E1FC7" w:rsidRDefault="000E1FC7" w:rsidP="000E1FC7">
      <w:pPr>
        <w:rPr>
          <w:rFonts w:cs="Arial"/>
          <w:szCs w:val="22"/>
        </w:rPr>
      </w:pPr>
      <w:r w:rsidRPr="00E207EF">
        <w:t xml:space="preserve">To find out how to support injured workers, go to: </w:t>
      </w:r>
      <w:hyperlink r:id="rId10" w:history="1">
        <w:r w:rsidRPr="000E1FC7">
          <w:rPr>
            <w:rStyle w:val="Hyperlink"/>
            <w:rFonts w:cs="Arial"/>
            <w:color w:val="01303C"/>
            <w:szCs w:val="22"/>
          </w:rPr>
          <w:t>http://swa.gov.au/workerscompensationstigma</w:t>
        </w:r>
      </w:hyperlink>
    </w:p>
    <w:p w14:paraId="4ACE8272" w14:textId="77777777" w:rsidR="000E1FC7" w:rsidRDefault="000E1FC7" w:rsidP="000E1FC7">
      <w:pPr>
        <w:rPr>
          <w:b/>
          <w:bCs/>
        </w:rPr>
      </w:pPr>
    </w:p>
    <w:p w14:paraId="6F6F38EA" w14:textId="77777777" w:rsidR="000E1FC7" w:rsidRPr="00E207EF" w:rsidRDefault="000E1FC7" w:rsidP="000E1FC7">
      <w:pPr>
        <w:spacing w:after="160" w:line="252" w:lineRule="auto"/>
      </w:pPr>
      <w:r w:rsidRPr="00E207EF">
        <w:t xml:space="preserve">Supporting injured or ill workers to get back to work safely benefits everyone – the worker, their team, and the broader organisation. </w:t>
      </w:r>
    </w:p>
    <w:p w14:paraId="18E75043" w14:textId="77777777" w:rsidR="000E1FC7" w:rsidRDefault="000E1FC7" w:rsidP="000E1FC7">
      <w:pPr>
        <w:rPr>
          <w:rFonts w:cs="Arial"/>
          <w:szCs w:val="22"/>
        </w:rPr>
      </w:pPr>
      <w:r w:rsidRPr="00E207EF">
        <w:t xml:space="preserve">To find out how supervisors can </w:t>
      </w:r>
      <w:r>
        <w:t>help</w:t>
      </w:r>
      <w:r w:rsidRPr="00E207EF">
        <w:t xml:space="preserve">, go to: </w:t>
      </w:r>
      <w:hyperlink r:id="rId11" w:history="1">
        <w:r w:rsidRPr="000E1FC7">
          <w:rPr>
            <w:rStyle w:val="Hyperlink"/>
            <w:rFonts w:cs="Arial"/>
            <w:color w:val="01303C"/>
            <w:szCs w:val="22"/>
          </w:rPr>
          <w:t>http://swa.gov.au/workerscompensationstigma</w:t>
        </w:r>
      </w:hyperlink>
    </w:p>
    <w:p w14:paraId="7CFED980" w14:textId="77777777" w:rsidR="000E1FC7" w:rsidRPr="00E207EF" w:rsidRDefault="000E1FC7" w:rsidP="000E1FC7">
      <w:pPr>
        <w:spacing w:after="160" w:line="252" w:lineRule="auto"/>
      </w:pPr>
    </w:p>
    <w:p w14:paraId="57EB086C" w14:textId="77777777" w:rsidR="000E1FC7" w:rsidRPr="00DA2911" w:rsidRDefault="000E1FC7" w:rsidP="000E1FC7">
      <w:pPr>
        <w:rPr>
          <w:b/>
          <w:bCs/>
        </w:rPr>
      </w:pPr>
      <w:r>
        <w:rPr>
          <w:b/>
          <w:bCs/>
        </w:rPr>
        <w:t>Workers</w:t>
      </w:r>
    </w:p>
    <w:p w14:paraId="6EAEFA10" w14:textId="77777777" w:rsidR="000E1FC7" w:rsidRDefault="000E1FC7" w:rsidP="000E1FC7">
      <w:pPr>
        <w:pStyle w:val="Heading3"/>
        <w:rPr>
          <w:b w:val="0"/>
          <w:bCs w:val="0"/>
        </w:rPr>
      </w:pPr>
      <w:r w:rsidRPr="00E207EF">
        <w:rPr>
          <w:b w:val="0"/>
          <w:bCs w:val="0"/>
        </w:rPr>
        <w:t>Do you know how to</w:t>
      </w:r>
      <w:r>
        <w:rPr>
          <w:b w:val="0"/>
          <w:bCs w:val="0"/>
        </w:rPr>
        <w:t xml:space="preserve"> support a co-worker if they become injured at work</w:t>
      </w:r>
      <w:r w:rsidRPr="00E207EF">
        <w:rPr>
          <w:b w:val="0"/>
          <w:bCs w:val="0"/>
        </w:rPr>
        <w:t>?</w:t>
      </w:r>
    </w:p>
    <w:p w14:paraId="49BC280E" w14:textId="77777777" w:rsidR="000E1FC7" w:rsidRPr="00E207EF" w:rsidRDefault="000E1FC7" w:rsidP="000E1FC7">
      <w:r w:rsidRPr="00E207EF">
        <w:t>Stigma can prevent ill or injured workers from accessing workers</w:t>
      </w:r>
      <w:r>
        <w:t>’</w:t>
      </w:r>
      <w:r w:rsidRPr="00E207EF">
        <w:t xml:space="preserve"> compensation or impact their recovery.</w:t>
      </w:r>
    </w:p>
    <w:p w14:paraId="52597ED2" w14:textId="77777777" w:rsidR="000E1FC7" w:rsidRPr="00E207EF" w:rsidRDefault="000E1FC7" w:rsidP="000E1FC7">
      <w:r>
        <w:t>Find out what you can do to create a supportive work environment and reduce stigma</w:t>
      </w:r>
      <w:r w:rsidRPr="00E207EF">
        <w:t xml:space="preserve">: </w:t>
      </w:r>
      <w:hyperlink r:id="rId12" w:history="1">
        <w:r w:rsidRPr="000E1FC7">
          <w:rPr>
            <w:rStyle w:val="Hyperlink"/>
            <w:rFonts w:cs="Arial"/>
            <w:color w:val="01303C"/>
            <w:szCs w:val="22"/>
          </w:rPr>
          <w:t>http://swa.gov.au/workerscompensationstigma</w:t>
        </w:r>
      </w:hyperlink>
    </w:p>
    <w:p w14:paraId="4E63210B" w14:textId="77777777" w:rsidR="000E1FC7" w:rsidRDefault="000E1FC7" w:rsidP="000E1FC7"/>
    <w:p w14:paraId="4BF78C45" w14:textId="77777777" w:rsidR="000E1FC7" w:rsidRPr="00E207EF" w:rsidRDefault="000E1FC7" w:rsidP="000E1FC7">
      <w:pPr>
        <w:rPr>
          <w:rFonts w:cs="Arial"/>
          <w:szCs w:val="22"/>
        </w:rPr>
      </w:pPr>
      <w:r w:rsidRPr="00DD614E">
        <w:rPr>
          <w:rFonts w:cs="Arial"/>
          <w:szCs w:val="22"/>
        </w:rPr>
        <w:t>Help create a supportive and inclusive environment for co-workers on workers’ compensation</w:t>
      </w:r>
      <w:r w:rsidRPr="00E207EF">
        <w:rPr>
          <w:rFonts w:cs="Arial"/>
          <w:szCs w:val="22"/>
        </w:rPr>
        <w:t xml:space="preserve">. </w:t>
      </w:r>
    </w:p>
    <w:p w14:paraId="72CD14C5" w14:textId="77777777" w:rsidR="000E1FC7" w:rsidRDefault="000E1FC7" w:rsidP="000E1FC7">
      <w:pPr>
        <w:rPr>
          <w:rFonts w:cs="Arial"/>
          <w:szCs w:val="22"/>
        </w:rPr>
      </w:pPr>
      <w:r w:rsidRPr="00E207EF">
        <w:rPr>
          <w:rFonts w:cs="Arial"/>
          <w:szCs w:val="22"/>
        </w:rPr>
        <w:t xml:space="preserve">Find out how you can help to reduce workers’ compensation stigma in your workplace – download </w:t>
      </w:r>
      <w:r>
        <w:rPr>
          <w:rFonts w:cs="Arial"/>
          <w:szCs w:val="22"/>
        </w:rPr>
        <w:t xml:space="preserve">Safe Work Australia’s </w:t>
      </w:r>
      <w:r w:rsidRPr="00E207EF">
        <w:rPr>
          <w:rFonts w:cs="Arial"/>
          <w:szCs w:val="22"/>
        </w:rPr>
        <w:t>resources:</w:t>
      </w:r>
      <w:r>
        <w:rPr>
          <w:rFonts w:cs="Arial"/>
          <w:szCs w:val="22"/>
        </w:rPr>
        <w:t xml:space="preserve"> </w:t>
      </w:r>
      <w:hyperlink r:id="rId13" w:history="1">
        <w:r w:rsidRPr="000E1FC7">
          <w:rPr>
            <w:rStyle w:val="Hyperlink"/>
            <w:rFonts w:cs="Arial"/>
            <w:color w:val="01303C"/>
            <w:szCs w:val="22"/>
          </w:rPr>
          <w:t>http://swa.gov.au/workerscompensationstigma</w:t>
        </w:r>
      </w:hyperlink>
    </w:p>
    <w:p w14:paraId="40A2C460" w14:textId="77777777" w:rsidR="000E1FC7" w:rsidRDefault="000E1FC7" w:rsidP="000E1FC7"/>
    <w:p w14:paraId="3F5465A0" w14:textId="77777777" w:rsidR="000E1FC7" w:rsidRPr="00E207EF" w:rsidRDefault="000E1FC7" w:rsidP="000E1FC7">
      <w:r w:rsidRPr="00E207EF">
        <w:t xml:space="preserve">Injured at work? </w:t>
      </w:r>
      <w:r w:rsidRPr="00E207EF">
        <w:rPr>
          <w:rFonts w:ascii="Segoe UI Emoji" w:hAnsi="Segoe UI Emoji" w:cs="Segoe UI Emoji"/>
        </w:rPr>
        <w:t>🤕</w:t>
      </w:r>
    </w:p>
    <w:p w14:paraId="23CB814B" w14:textId="77777777" w:rsidR="000E1FC7" w:rsidRPr="00E207EF" w:rsidRDefault="000E1FC7" w:rsidP="000E1FC7">
      <w:pPr>
        <w:rPr>
          <w:rFonts w:cs="Arial"/>
        </w:rPr>
      </w:pPr>
      <w:r w:rsidRPr="00E207EF">
        <w:rPr>
          <w:rFonts w:cs="Arial"/>
        </w:rPr>
        <w:t xml:space="preserve">Workers’ compensation can help you get the support you need to recover sooner. </w:t>
      </w:r>
    </w:p>
    <w:p w14:paraId="512BEFBD" w14:textId="77777777" w:rsidR="000E1FC7" w:rsidRDefault="000E1FC7" w:rsidP="000E1FC7">
      <w:pPr>
        <w:rPr>
          <w:rFonts w:cs="Arial"/>
          <w:szCs w:val="22"/>
        </w:rPr>
      </w:pPr>
      <w:r w:rsidRPr="00E207EF">
        <w:rPr>
          <w:rFonts w:cs="Arial"/>
        </w:rPr>
        <w:t xml:space="preserve">Claiming workers’ compensation is your right, and getting back to work safely benefits everyone </w:t>
      </w:r>
      <w:r w:rsidRPr="00E207EF">
        <w:rPr>
          <w:rFonts w:ascii="Segoe UI Emoji" w:hAnsi="Segoe UI Emoji" w:cs="Segoe UI Emoji"/>
        </w:rPr>
        <w:t>👍🏿</w:t>
      </w:r>
      <w:r>
        <w:rPr>
          <w:rFonts w:ascii="Segoe UI Emoji" w:hAnsi="Segoe UI Emoji" w:cs="Segoe UI Emoji"/>
        </w:rPr>
        <w:t xml:space="preserve"> </w:t>
      </w:r>
      <w:hyperlink r:id="rId14" w:history="1">
        <w:r w:rsidRPr="000E1FC7">
          <w:rPr>
            <w:rStyle w:val="Hyperlink"/>
            <w:rFonts w:cs="Arial"/>
            <w:color w:val="01303C"/>
            <w:szCs w:val="22"/>
          </w:rPr>
          <w:t>http://swa.gov.au/workerscompensationstigma</w:t>
        </w:r>
      </w:hyperlink>
    </w:p>
    <w:p w14:paraId="50297BA4" w14:textId="77777777" w:rsidR="000377E5" w:rsidRDefault="000377E5" w:rsidP="000E1FC7"/>
    <w:sectPr w:rsidR="000377E5" w:rsidSect="000E1FC7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4253" w:right="1440" w:bottom="1440" w:left="1440" w:header="708" w:footer="14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F6B44" w14:textId="77777777" w:rsidR="000377E5" w:rsidRDefault="000377E5" w:rsidP="000377E5">
      <w:pPr>
        <w:spacing w:after="0"/>
      </w:pPr>
      <w:r>
        <w:separator/>
      </w:r>
    </w:p>
  </w:endnote>
  <w:endnote w:type="continuationSeparator" w:id="0">
    <w:p w14:paraId="24FEBD7E" w14:textId="77777777" w:rsidR="000377E5" w:rsidRDefault="000377E5" w:rsidP="000377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797A3" w14:textId="06CF2BF0" w:rsidR="00775844" w:rsidRDefault="0077584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6B29FB" wp14:editId="40C763B2">
              <wp:simplePos x="0" y="0"/>
              <wp:positionH relativeFrom="page">
                <wp:posOffset>-47625</wp:posOffset>
              </wp:positionH>
              <wp:positionV relativeFrom="page">
                <wp:posOffset>9846945</wp:posOffset>
              </wp:positionV>
              <wp:extent cx="7650000" cy="849600"/>
              <wp:effectExtent l="0" t="0" r="8255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50000" cy="849600"/>
                      </a:xfrm>
                      <a:prstGeom prst="rect">
                        <a:avLst/>
                      </a:prstGeom>
                      <a:solidFill>
                        <a:srgbClr val="01303C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8D4F28" w14:textId="48A39A7B" w:rsidR="00775844" w:rsidRPr="00B8449E" w:rsidRDefault="00775844" w:rsidP="00775844">
                          <w:pPr>
                            <w:ind w:right="1255"/>
                            <w:jc w:val="right"/>
                            <w:rPr>
                              <w:b/>
                              <w:bCs/>
                              <w:sz w:val="24"/>
                            </w:rPr>
                          </w:pPr>
                          <w:r w:rsidRPr="00B8449E">
                            <w:rPr>
                              <w:b/>
                              <w:bCs/>
                              <w:sz w:val="24"/>
                            </w:rPr>
                            <w:t>swa.gov.au/</w:t>
                          </w:r>
                          <w:proofErr w:type="spellStart"/>
                          <w:r w:rsidRPr="00B8449E">
                            <w:rPr>
                              <w:b/>
                              <w:bCs/>
                              <w:sz w:val="24"/>
                            </w:rPr>
                            <w:t>workerscompensationstigma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6B29FB" id="Rectangle 2" o:spid="_x0000_s1026" style="position:absolute;margin-left:-3.75pt;margin-top:775.35pt;width:602.35pt;height:66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" fillcolor="#01303c" stroked="f" strokeweight="1pt">
              <v:textbox>
                <w:txbxContent>
                  <w:p w14:paraId="0E8D4F28" w14:textId="48A39A7B" w:rsidR="00775844" w:rsidRPr="00B8449E" w:rsidRDefault="00775844" w:rsidP="00775844">
                    <w:pPr>
                      <w:ind w:right="1255"/>
                      <w:jc w:val="right"/>
                      <w:rPr>
                        <w:b/>
                        <w:bCs/>
                        <w:sz w:val="24"/>
                      </w:rPr>
                    </w:pPr>
                    <w:r w:rsidRPr="00B8449E">
                      <w:rPr>
                        <w:b/>
                        <w:bCs/>
                        <w:sz w:val="24"/>
                      </w:rPr>
                      <w:t>swa.gov.au/</w:t>
                    </w:r>
                    <w:proofErr w:type="spellStart"/>
                    <w:r w:rsidRPr="00B8449E">
                      <w:rPr>
                        <w:b/>
                        <w:bCs/>
                        <w:sz w:val="24"/>
                      </w:rPr>
                      <w:t>workerscompensationstigma</w:t>
                    </w:r>
                    <w:proofErr w:type="spellEnd"/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E8064" w14:textId="068F8965" w:rsidR="000E1FC7" w:rsidRDefault="000E1FC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B969493" wp14:editId="2331ABC9">
              <wp:simplePos x="0" y="0"/>
              <wp:positionH relativeFrom="page">
                <wp:posOffset>-44450</wp:posOffset>
              </wp:positionH>
              <wp:positionV relativeFrom="page">
                <wp:posOffset>9846945</wp:posOffset>
              </wp:positionV>
              <wp:extent cx="7650000" cy="849600"/>
              <wp:effectExtent l="0" t="0" r="8255" b="8255"/>
              <wp:wrapNone/>
              <wp:docPr id="60" name="Rectangle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50000" cy="849600"/>
                      </a:xfrm>
                      <a:prstGeom prst="rect">
                        <a:avLst/>
                      </a:prstGeom>
                      <a:solidFill>
                        <a:srgbClr val="01303C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CA11057" w14:textId="77777777" w:rsidR="000E1FC7" w:rsidRPr="00B8449E" w:rsidRDefault="000E1FC7" w:rsidP="000E1FC7">
                          <w:pPr>
                            <w:ind w:right="1255"/>
                            <w:jc w:val="right"/>
                            <w:rPr>
                              <w:b/>
                              <w:bCs/>
                              <w:sz w:val="24"/>
                            </w:rPr>
                          </w:pPr>
                          <w:r w:rsidRPr="00B8449E">
                            <w:rPr>
                              <w:b/>
                              <w:bCs/>
                              <w:sz w:val="24"/>
                            </w:rPr>
                            <w:t>swa.gov.au/</w:t>
                          </w:r>
                          <w:proofErr w:type="spellStart"/>
                          <w:r w:rsidRPr="00B8449E">
                            <w:rPr>
                              <w:b/>
                              <w:bCs/>
                              <w:sz w:val="24"/>
                            </w:rPr>
                            <w:t>workerscompensationstigma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969493" id="Rectangle 60" o:spid="_x0000_s1027" style="position:absolute;margin-left:-3.5pt;margin-top:775.35pt;width:602.35pt;height:66.9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" fillcolor="#01303c" stroked="f" strokeweight="1pt">
              <v:textbox>
                <w:txbxContent>
                  <w:p w14:paraId="0CA11057" w14:textId="77777777" w:rsidR="000E1FC7" w:rsidRPr="00B8449E" w:rsidRDefault="000E1FC7" w:rsidP="000E1FC7">
                    <w:pPr>
                      <w:ind w:right="1255"/>
                      <w:jc w:val="right"/>
                      <w:rPr>
                        <w:b/>
                        <w:bCs/>
                        <w:sz w:val="24"/>
                      </w:rPr>
                    </w:pPr>
                    <w:r w:rsidRPr="00B8449E">
                      <w:rPr>
                        <w:b/>
                        <w:bCs/>
                        <w:sz w:val="24"/>
                      </w:rPr>
                      <w:t>swa.gov.au/</w:t>
                    </w:r>
                    <w:proofErr w:type="spellStart"/>
                    <w:r w:rsidRPr="00B8449E">
                      <w:rPr>
                        <w:b/>
                        <w:bCs/>
                        <w:sz w:val="24"/>
                      </w:rPr>
                      <w:t>workerscompensationstigma</w:t>
                    </w:r>
                    <w:proofErr w:type="spellEnd"/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03FE2" w14:textId="77777777" w:rsidR="000377E5" w:rsidRDefault="000377E5" w:rsidP="000377E5">
      <w:pPr>
        <w:spacing w:after="0"/>
      </w:pPr>
      <w:r>
        <w:separator/>
      </w:r>
    </w:p>
  </w:footnote>
  <w:footnote w:type="continuationSeparator" w:id="0">
    <w:p w14:paraId="4F96B93D" w14:textId="77777777" w:rsidR="000377E5" w:rsidRDefault="000377E5" w:rsidP="000377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1E62D" w14:textId="5A8F2C03" w:rsidR="00775844" w:rsidRDefault="00775844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7E47348" wp14:editId="09582DF7">
          <wp:simplePos x="0" y="0"/>
          <wp:positionH relativeFrom="margin">
            <wp:align>right</wp:align>
          </wp:positionH>
          <wp:positionV relativeFrom="paragraph">
            <wp:posOffset>750570</wp:posOffset>
          </wp:positionV>
          <wp:extent cx="1952625" cy="552450"/>
          <wp:effectExtent l="0" t="0" r="0" b="0"/>
          <wp:wrapNone/>
          <wp:docPr id="58" name="Graphic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phic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2625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71495B" w14:textId="4DBCAEEA" w:rsidR="00775844" w:rsidRDefault="007758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B1F35" w14:textId="73D17D38" w:rsidR="000E1FC7" w:rsidRDefault="000E1FC7">
    <w:pPr>
      <w:pStyle w:val="Header"/>
    </w:pPr>
    <w:r>
      <w:rPr>
        <w:noProof/>
      </w:rPr>
      <w:drawing>
        <wp:anchor distT="0" distB="0" distL="114300" distR="114300" simplePos="0" relativeHeight="251664384" behindDoc="1" locked="0" layoutInCell="1" allowOverlap="1" wp14:anchorId="7AF0AD1C" wp14:editId="46BDB3FF">
          <wp:simplePos x="0" y="0"/>
          <wp:positionH relativeFrom="margin">
            <wp:align>right</wp:align>
          </wp:positionH>
          <wp:positionV relativeFrom="paragraph">
            <wp:posOffset>637540</wp:posOffset>
          </wp:positionV>
          <wp:extent cx="1952625" cy="552450"/>
          <wp:effectExtent l="0" t="0" r="0" b="0"/>
          <wp:wrapNone/>
          <wp:docPr id="61" name="Graphic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phic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2625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967CD06" wp14:editId="06D442EB">
          <wp:extent cx="1844339" cy="1914525"/>
          <wp:effectExtent l="0" t="0" r="3810" b="0"/>
          <wp:docPr id="59" name="Picture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0481" cy="19312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340C0"/>
    <w:multiLevelType w:val="hybridMultilevel"/>
    <w:tmpl w:val="C0B8DABC"/>
    <w:lvl w:ilvl="0" w:tplc="0296A14A">
      <w:start w:val="1"/>
      <w:numFmt w:val="bullet"/>
      <w:pStyle w:val="ListParagraph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BDD4177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D5678C8"/>
    <w:multiLevelType w:val="hybridMultilevel"/>
    <w:tmpl w:val="C05C03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BB4291"/>
    <w:multiLevelType w:val="hybridMultilevel"/>
    <w:tmpl w:val="5ABAF1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1858B9"/>
    <w:multiLevelType w:val="hybridMultilevel"/>
    <w:tmpl w:val="7F9C17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9509856">
    <w:abstractNumId w:val="0"/>
  </w:num>
  <w:num w:numId="2" w16cid:durableId="2024238195">
    <w:abstractNumId w:val="2"/>
  </w:num>
  <w:num w:numId="3" w16cid:durableId="1471904456">
    <w:abstractNumId w:val="1"/>
  </w:num>
  <w:num w:numId="4" w16cid:durableId="4961186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7E5"/>
    <w:rsid w:val="000377E5"/>
    <w:rsid w:val="000E1FC7"/>
    <w:rsid w:val="00726037"/>
    <w:rsid w:val="00775844"/>
    <w:rsid w:val="00B8449E"/>
    <w:rsid w:val="00C31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FE9655"/>
  <w15:chartTrackingRefBased/>
  <w15:docId w15:val="{274FBB71-3C61-4933-967A-94E0196C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7E5"/>
    <w:pPr>
      <w:spacing w:after="120" w:line="240" w:lineRule="auto"/>
    </w:pPr>
    <w:rPr>
      <w:rFonts w:ascii="Arial" w:hAnsi="Arial"/>
      <w:szCs w:val="24"/>
    </w:rPr>
  </w:style>
  <w:style w:type="paragraph" w:styleId="Heading3">
    <w:name w:val="heading 3"/>
    <w:basedOn w:val="Normal"/>
    <w:next w:val="Normal"/>
    <w:link w:val="Heading3Char"/>
    <w:unhideWhenUsed/>
    <w:qFormat/>
    <w:rsid w:val="000E1FC7"/>
    <w:pPr>
      <w:keepNext/>
      <w:spacing w:before="120" w:after="0"/>
      <w:outlineLvl w:val="2"/>
    </w:pPr>
    <w:rPr>
      <w:rFonts w:eastAsiaTheme="majorEastAsia" w:cstheme="majorBidi"/>
      <w:b/>
      <w:bCs/>
      <w:color w:val="262626" w:themeColor="text1" w:themeTint="D9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,SWA List Paragraph,Indent,Recommendation,List Paragraph1,standard lewis,List Paragraph11,List Paragraph2,Bulit List -  Paragraph,Main numbered paragraph,Numbered List Paragraph,Heading2,Bullet Point,NFP GP Bulleted List,L,Dot pt,b"/>
    <w:basedOn w:val="Normal"/>
    <w:link w:val="ListParagraphChar"/>
    <w:uiPriority w:val="34"/>
    <w:qFormat/>
    <w:rsid w:val="000377E5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0377E5"/>
    <w:rPr>
      <w:color w:val="C00000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0377E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377E5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377E5"/>
    <w:rPr>
      <w:vertAlign w:val="superscript"/>
    </w:rPr>
  </w:style>
  <w:style w:type="character" w:customStyle="1" w:styleId="ListParagraphChar">
    <w:name w:val="List Paragraph Char"/>
    <w:aliases w:val="Bullet Char,SWA List Paragraph Char,Indent Char,Recommendation Char,List Paragraph1 Char,standard lewis Char,List Paragraph11 Char,List Paragraph2 Char,Bulit List -  Paragraph Char,Main numbered paragraph Char,Heading2 Char,L Char"/>
    <w:basedOn w:val="DefaultParagraphFont"/>
    <w:link w:val="ListParagraph"/>
    <w:uiPriority w:val="34"/>
    <w:qFormat/>
    <w:rsid w:val="000377E5"/>
    <w:rPr>
      <w:rFonts w:ascii="Arial" w:hAnsi="Arial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377E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7584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75844"/>
    <w:rPr>
      <w:rFonts w:ascii="Arial" w:hAnsi="Arial"/>
      <w:szCs w:val="24"/>
    </w:rPr>
  </w:style>
  <w:style w:type="paragraph" w:styleId="Footer">
    <w:name w:val="footer"/>
    <w:basedOn w:val="Normal"/>
    <w:link w:val="FooterChar"/>
    <w:uiPriority w:val="99"/>
    <w:unhideWhenUsed/>
    <w:rsid w:val="0077584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75844"/>
    <w:rPr>
      <w:rFonts w:ascii="Arial" w:hAnsi="Arial"/>
      <w:szCs w:val="24"/>
    </w:rPr>
  </w:style>
  <w:style w:type="character" w:customStyle="1" w:styleId="Heading3Char">
    <w:name w:val="Heading 3 Char"/>
    <w:basedOn w:val="DefaultParagraphFont"/>
    <w:link w:val="Heading3"/>
    <w:rsid w:val="000E1FC7"/>
    <w:rPr>
      <w:rFonts w:ascii="Arial" w:eastAsiaTheme="majorEastAsia" w:hAnsi="Arial" w:cstheme="majorBidi"/>
      <w:b/>
      <w:bCs/>
      <w:color w:val="262626" w:themeColor="text1" w:themeTint="D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wa.gov.au/workerscompensationstigma" TargetMode="External"/><Relationship Id="rId13" Type="http://schemas.openxmlformats.org/officeDocument/2006/relationships/hyperlink" Target="http://swa.gov.au/workerscompensationstigma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swa.gov.au/workerscompensationstigma" TargetMode="External"/><Relationship Id="rId12" Type="http://schemas.openxmlformats.org/officeDocument/2006/relationships/hyperlink" Target="http://swa.gov.au/workerscompensationstigma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wa.gov.au/workerscompensationstigma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swa.gov.au/workerscompensationstigm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wa.gov.au/workerscompensationstigma" TargetMode="External"/><Relationship Id="rId14" Type="http://schemas.openxmlformats.org/officeDocument/2006/relationships/hyperlink" Target="http://swa.gov.au/workerscompensationstigma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HANN,Elise</dc:creator>
  <cp:keywords/>
  <dc:description/>
  <cp:lastModifiedBy>RICHARDSON,Anna</cp:lastModifiedBy>
  <cp:revision>3</cp:revision>
  <dcterms:created xsi:type="dcterms:W3CDTF">2023-04-26T07:00:00Z</dcterms:created>
  <dcterms:modified xsi:type="dcterms:W3CDTF">2023-04-26T07:04:00Z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9d889eb-932f-4752-8739-64d25806ef64_Enabled">
    <vt:lpwstr>true</vt:lpwstr>
  </property>
  <property fmtid="{D5CDD505-2E9C-101B-9397-08002B2CF9AE}" pid="3" name="MSIP_Label_79d889eb-932f-4752-8739-64d25806ef64_SetDate">
    <vt:lpwstr>2023-04-26T06:44:07Z</vt:lpwstr>
  </property>
  <property fmtid="{D5CDD505-2E9C-101B-9397-08002B2CF9AE}" pid="4" name="MSIP_Label_79d889eb-932f-4752-8739-64d25806ef64_Method">
    <vt:lpwstr>Privileged</vt:lpwstr>
  </property>
  <property fmtid="{D5CDD505-2E9C-101B-9397-08002B2CF9AE}" pid="5" name="MSIP_Label_79d889eb-932f-4752-8739-64d25806ef64_Name">
    <vt:lpwstr>79d889eb-932f-4752-8739-64d25806ef64</vt:lpwstr>
  </property>
  <property fmtid="{D5CDD505-2E9C-101B-9397-08002B2CF9AE}" pid="6" name="MSIP_Label_79d889eb-932f-4752-8739-64d25806ef64_SiteId">
    <vt:lpwstr>dd0cfd15-4558-4b12-8bad-ea26984fc417</vt:lpwstr>
  </property>
  <property fmtid="{D5CDD505-2E9C-101B-9397-08002B2CF9AE}" pid="7" name="MSIP_Label_79d889eb-932f-4752-8739-64d25806ef64_ActionId">
    <vt:lpwstr>f9627699-703b-44ea-8340-ec52f0777fa1</vt:lpwstr>
  </property>
  <property fmtid="{D5CDD505-2E9C-101B-9397-08002B2CF9AE}" pid="8" name="MSIP_Label_79d889eb-932f-4752-8739-64d25806ef64_ContentBits">
    <vt:lpwstr>0</vt:lpwstr>
  </property>
</Properties>
</file>