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2B9" w:rsidRDefault="001662B9" w:rsidP="00323181">
      <w:pPr>
        <w:pStyle w:val="Heading1appendix"/>
        <w:spacing w:after="240"/>
      </w:pPr>
      <w:r>
        <w:t>FATIGUE MANAGEMENT</w:t>
      </w:r>
      <w:r w:rsidR="0067096A">
        <w:t xml:space="preserve"> –</w:t>
      </w:r>
      <w:r>
        <w:t xml:space="preserve"> </w:t>
      </w:r>
      <w:r w:rsidR="0067096A">
        <w:t xml:space="preserve">A </w:t>
      </w:r>
      <w:r>
        <w:t>WORKER</w:t>
      </w:r>
      <w:r w:rsidR="0067096A">
        <w:t>’</w:t>
      </w:r>
      <w:r>
        <w:t xml:space="preserve">S </w:t>
      </w:r>
      <w:r w:rsidR="0067096A">
        <w:t>GUIDE</w:t>
      </w:r>
    </w:p>
    <w:p w:rsidR="001662B9" w:rsidRDefault="001662B9" w:rsidP="00323181">
      <w:pPr>
        <w:pStyle w:val="Heading2"/>
      </w:pPr>
      <w:bookmarkStart w:id="0" w:name="_Toc359491529"/>
      <w:r>
        <w:t>What is fatigue?</w:t>
      </w:r>
    </w:p>
    <w:p w:rsidR="001662B9" w:rsidRPr="00CF7677" w:rsidRDefault="001662B9" w:rsidP="001662B9">
      <w:pPr>
        <w:spacing w:after="120"/>
      </w:pPr>
      <w:r w:rsidRPr="00CF7677">
        <w:t>Fatigue is more than feeling tired and drowsy. In a work context, fatigue is a state of mental and/or physical exhaustion that reduces a person’s ability to perform work safely and effectively.</w:t>
      </w:r>
    </w:p>
    <w:p w:rsidR="001662B9" w:rsidRDefault="001662B9" w:rsidP="001662B9">
      <w:pPr>
        <w:spacing w:after="120"/>
      </w:pPr>
      <w:r w:rsidRPr="00CF7677">
        <w:t xml:space="preserve">It can occur because of prolonged </w:t>
      </w:r>
      <w:r w:rsidR="007A29A2" w:rsidRPr="00CF7677">
        <w:t xml:space="preserve">or intense </w:t>
      </w:r>
      <w:r w:rsidRPr="00CF7677">
        <w:t>mental or physical activity, sleep loss and/or disruption of the internal body clock.</w:t>
      </w:r>
    </w:p>
    <w:p w:rsidR="001662B9" w:rsidRDefault="001662B9" w:rsidP="001662B9">
      <w:pPr>
        <w:spacing w:after="120"/>
      </w:pPr>
      <w:r>
        <w:t>Signs of fatigue include:</w:t>
      </w:r>
    </w:p>
    <w:p w:rsidR="001662B9" w:rsidRPr="00323181" w:rsidRDefault="001662B9" w:rsidP="00323181">
      <w:pPr>
        <w:pStyle w:val="ListParagraph"/>
        <w:numPr>
          <w:ilvl w:val="0"/>
          <w:numId w:val="4"/>
        </w:numPr>
        <w:ind w:left="340" w:hanging="340"/>
        <w:contextualSpacing w:val="0"/>
      </w:pPr>
      <w:r w:rsidRPr="00323181">
        <w:t>tiredness even after sleep</w:t>
      </w:r>
    </w:p>
    <w:p w:rsidR="001662B9" w:rsidRPr="00323181" w:rsidRDefault="001662B9" w:rsidP="00323181">
      <w:pPr>
        <w:pStyle w:val="ListParagraph"/>
        <w:numPr>
          <w:ilvl w:val="0"/>
          <w:numId w:val="4"/>
        </w:numPr>
        <w:ind w:left="340" w:hanging="340"/>
        <w:contextualSpacing w:val="0"/>
      </w:pPr>
      <w:r w:rsidRPr="00323181">
        <w:t>reduced hand-eye coordination or slow reflexes</w:t>
      </w:r>
    </w:p>
    <w:p w:rsidR="001662B9" w:rsidRPr="00323181" w:rsidRDefault="001662B9" w:rsidP="00323181">
      <w:pPr>
        <w:pStyle w:val="ListParagraph"/>
        <w:numPr>
          <w:ilvl w:val="0"/>
          <w:numId w:val="4"/>
        </w:numPr>
        <w:ind w:left="340" w:hanging="340"/>
        <w:contextualSpacing w:val="0"/>
      </w:pPr>
      <w:r w:rsidRPr="00323181">
        <w:t>short term memory problems and an inability to concentrate</w:t>
      </w:r>
    </w:p>
    <w:p w:rsidR="001662B9" w:rsidRPr="00323181" w:rsidRDefault="001662B9" w:rsidP="00323181">
      <w:pPr>
        <w:pStyle w:val="ListParagraph"/>
        <w:numPr>
          <w:ilvl w:val="0"/>
          <w:numId w:val="4"/>
        </w:numPr>
        <w:ind w:left="340" w:hanging="340"/>
        <w:contextualSpacing w:val="0"/>
      </w:pPr>
      <w:r w:rsidRPr="00323181">
        <w:t>blurred vision or impaired visual perception</w:t>
      </w:r>
    </w:p>
    <w:p w:rsidR="001662B9" w:rsidRPr="00323181" w:rsidRDefault="001662B9" w:rsidP="00323181">
      <w:pPr>
        <w:pStyle w:val="ListParagraph"/>
        <w:numPr>
          <w:ilvl w:val="0"/>
          <w:numId w:val="4"/>
        </w:numPr>
        <w:ind w:left="340" w:hanging="340"/>
        <w:contextualSpacing w:val="0"/>
      </w:pPr>
      <w:proofErr w:type="gramStart"/>
      <w:r w:rsidRPr="00323181">
        <w:t>a</w:t>
      </w:r>
      <w:proofErr w:type="gramEnd"/>
      <w:r w:rsidRPr="00323181">
        <w:t xml:space="preserve"> need for extended sleep during days off work. </w:t>
      </w:r>
    </w:p>
    <w:p w:rsidR="001662B9" w:rsidRDefault="001662B9" w:rsidP="00323181">
      <w:pPr>
        <w:pStyle w:val="Heading2"/>
      </w:pPr>
      <w:r>
        <w:t>What causes fatigue?</w:t>
      </w:r>
    </w:p>
    <w:p w:rsidR="001662B9" w:rsidRDefault="001662B9" w:rsidP="001662B9">
      <w:pPr>
        <w:spacing w:after="120"/>
      </w:pPr>
      <w:r>
        <w:t xml:space="preserve">Fatigue can be caused by work related or non-work related factors or a combination of both. </w:t>
      </w:r>
    </w:p>
    <w:p w:rsidR="001662B9" w:rsidRDefault="001662B9" w:rsidP="001662B9">
      <w:pPr>
        <w:spacing w:after="120"/>
      </w:pPr>
      <w:r>
        <w:t xml:space="preserve">Work related causes of fatigue include excessively long shifts, </w:t>
      </w:r>
      <w:r w:rsidR="00CF7677">
        <w:t xml:space="preserve">not enough </w:t>
      </w:r>
      <w:r>
        <w:t xml:space="preserve">time to recover between shifts and blocks of shifts, very strenuous jobs and long commuting times. An example of non-work related fatigue would be poor quality sleep due to street noise or family demands. </w:t>
      </w:r>
    </w:p>
    <w:p w:rsidR="001662B9" w:rsidRPr="00D77A12" w:rsidRDefault="001662B9" w:rsidP="00323181">
      <w:pPr>
        <w:pStyle w:val="Heading2"/>
      </w:pPr>
      <w:bookmarkStart w:id="1" w:name="_Toc359491530"/>
      <w:r w:rsidRPr="00D77A12">
        <w:t>The body clock</w:t>
      </w:r>
      <w:bookmarkEnd w:id="1"/>
    </w:p>
    <w:p w:rsidR="001662B9" w:rsidRPr="00E24635" w:rsidRDefault="001662B9" w:rsidP="001662B9">
      <w:pPr>
        <w:spacing w:after="120"/>
      </w:pPr>
      <w:r w:rsidRPr="00E24635">
        <w:t>Most people are day-orientated</w:t>
      </w:r>
      <w:r>
        <w:t xml:space="preserve"> meaning </w:t>
      </w:r>
      <w:r w:rsidRPr="00E24635">
        <w:t xml:space="preserve">they are most alert and productive in the daytime and sleep at night. The circadian rhythms (the body clock) cause regular variations in individual body and mental functions repeated approximately every 24 hours. These rhythms regulate sleeping patterns, body temperature, heart rate, hormone levels, digestion and many other functions. </w:t>
      </w:r>
    </w:p>
    <w:p w:rsidR="001662B9" w:rsidRPr="00E24635" w:rsidRDefault="001662B9" w:rsidP="001662B9">
      <w:pPr>
        <w:spacing w:after="120"/>
      </w:pPr>
      <w:r w:rsidRPr="00E24635">
        <w:t xml:space="preserve">These rhythms influence job performance and quality of sleep. Most of the body’s basic functions show maximum activity by day and minimum activity by night. The body rhythms affect the behaviour, alertness, reaction times and mental capacity of people to varying degrees. </w:t>
      </w:r>
    </w:p>
    <w:p w:rsidR="001662B9" w:rsidRDefault="001662B9" w:rsidP="00323181">
      <w:pPr>
        <w:pStyle w:val="Heading2"/>
      </w:pPr>
      <w:r>
        <w:t>Why is fatigue a problem in the workplace?</w:t>
      </w:r>
    </w:p>
    <w:p w:rsidR="001662B9" w:rsidRPr="00B03F24" w:rsidRDefault="001662B9" w:rsidP="001662B9">
      <w:pPr>
        <w:spacing w:after="120"/>
        <w:rPr>
          <w:szCs w:val="22"/>
        </w:rPr>
      </w:pPr>
      <w:r w:rsidRPr="00880991">
        <w:t xml:space="preserve">Fatigue </w:t>
      </w:r>
      <w:r>
        <w:t xml:space="preserve">may </w:t>
      </w:r>
      <w:r w:rsidRPr="00880991">
        <w:t>increase</w:t>
      </w:r>
      <w:r>
        <w:t xml:space="preserve"> the</w:t>
      </w:r>
      <w:r w:rsidRPr="00880991">
        <w:t xml:space="preserve"> risk of</w:t>
      </w:r>
      <w:r>
        <w:t xml:space="preserve"> </w:t>
      </w:r>
      <w:r w:rsidRPr="00880991">
        <w:t>incidents because of</w:t>
      </w:r>
      <w:r>
        <w:t xml:space="preserve"> a </w:t>
      </w:r>
      <w:r w:rsidRPr="00880991">
        <w:t>lack of</w:t>
      </w:r>
      <w:r>
        <w:t xml:space="preserve"> </w:t>
      </w:r>
      <w:r w:rsidRPr="00880991">
        <w:t>alertness. Fatigue may result in a slower</w:t>
      </w:r>
      <w:r>
        <w:t xml:space="preserve"> </w:t>
      </w:r>
      <w:r w:rsidRPr="00880991">
        <w:t>reaction to signals or situations and affect the</w:t>
      </w:r>
      <w:r>
        <w:t xml:space="preserve"> </w:t>
      </w:r>
      <w:r w:rsidRPr="00880991">
        <w:t>ability to make good decisions</w:t>
      </w:r>
      <w:r>
        <w:t xml:space="preserve">, </w:t>
      </w:r>
      <w:r w:rsidRPr="00B03F24">
        <w:rPr>
          <w:szCs w:val="22"/>
        </w:rPr>
        <w:t>particularly</w:t>
      </w:r>
      <w:r>
        <w:rPr>
          <w:szCs w:val="22"/>
        </w:rPr>
        <w:t xml:space="preserve"> when</w:t>
      </w:r>
      <w:r w:rsidRPr="00B03F24">
        <w:rPr>
          <w:szCs w:val="22"/>
        </w:rPr>
        <w:t>:</w:t>
      </w:r>
    </w:p>
    <w:p w:rsidR="001662B9" w:rsidRPr="00233FBB" w:rsidRDefault="001662B9" w:rsidP="00323181">
      <w:pPr>
        <w:pStyle w:val="ListParagraph"/>
        <w:numPr>
          <w:ilvl w:val="0"/>
          <w:numId w:val="4"/>
        </w:numPr>
        <w:ind w:left="340" w:hanging="340"/>
        <w:contextualSpacing w:val="0"/>
      </w:pPr>
      <w:r w:rsidRPr="00233FBB">
        <w:t>operating fixed or mobile plant including driving vehicles</w:t>
      </w:r>
    </w:p>
    <w:p w:rsidR="001662B9" w:rsidRPr="00233FBB" w:rsidRDefault="001662B9" w:rsidP="00323181">
      <w:pPr>
        <w:pStyle w:val="ListParagraph"/>
        <w:numPr>
          <w:ilvl w:val="0"/>
          <w:numId w:val="4"/>
        </w:numPr>
        <w:ind w:left="340" w:hanging="340"/>
        <w:contextualSpacing w:val="0"/>
      </w:pPr>
      <w:r w:rsidRPr="00233FBB">
        <w:t xml:space="preserve">undertaking critical tasks that require a high level of concentration  </w:t>
      </w:r>
    </w:p>
    <w:p w:rsidR="001662B9" w:rsidRPr="00233FBB" w:rsidRDefault="001662B9" w:rsidP="00323181">
      <w:pPr>
        <w:pStyle w:val="ListParagraph"/>
        <w:numPr>
          <w:ilvl w:val="0"/>
          <w:numId w:val="4"/>
        </w:numPr>
        <w:ind w:left="340" w:hanging="340"/>
        <w:contextualSpacing w:val="0"/>
      </w:pPr>
      <w:proofErr w:type="gramStart"/>
      <w:r w:rsidRPr="00233FBB">
        <w:t>undertaking</w:t>
      </w:r>
      <w:proofErr w:type="gramEnd"/>
      <w:r w:rsidRPr="00233FBB">
        <w:t xml:space="preserve"> night or shift work when a person would ordinarily be sleeping.</w:t>
      </w:r>
    </w:p>
    <w:p w:rsidR="001662B9" w:rsidRDefault="001662B9" w:rsidP="001662B9">
      <w:pPr>
        <w:spacing w:after="120"/>
      </w:pPr>
      <w:r>
        <w:t xml:space="preserve">A person conducting a business or undertaking must ensure, so far as is reasonably practicable, the health and safety of workers while they are at work. This means if fatigue is identified as </w:t>
      </w:r>
      <w:r w:rsidR="001F46B6">
        <w:t xml:space="preserve">causing </w:t>
      </w:r>
      <w:r>
        <w:t>a risk</w:t>
      </w:r>
      <w:r w:rsidR="001F46B6">
        <w:t xml:space="preserve"> to work health and safety</w:t>
      </w:r>
      <w:r>
        <w:t xml:space="preserve">, then suitable control measures should be implemented in consultation with workers to eliminate or minimise the risks. </w:t>
      </w:r>
    </w:p>
    <w:p w:rsidR="001662B9" w:rsidRPr="00352BA1" w:rsidRDefault="00192555" w:rsidP="00323181">
      <w:pPr>
        <w:pStyle w:val="Heading2"/>
      </w:pPr>
      <w:r>
        <w:br w:type="column"/>
      </w:r>
      <w:r w:rsidR="001662B9" w:rsidRPr="00352BA1">
        <w:lastRenderedPageBreak/>
        <w:t>Your responsibility as a worker</w:t>
      </w:r>
      <w:bookmarkEnd w:id="0"/>
    </w:p>
    <w:p w:rsidR="001662B9" w:rsidRDefault="001662B9" w:rsidP="001662B9">
      <w:r w:rsidRPr="00E24635">
        <w:t xml:space="preserve">Workers have a duty to take reasonable care for their own safety and health and that their acts or omissions don’t adversely affect the health or safety of others. </w:t>
      </w:r>
      <w:r>
        <w:t xml:space="preserve">Workers must also comply with any reasonable instruction and cooperate with any reasonable policy or procedure relating to fatigue at the workplace, </w:t>
      </w:r>
      <w:r w:rsidR="00E84CE0">
        <w:t>for example</w:t>
      </w:r>
      <w:r>
        <w:t xml:space="preserve"> fitness for work policies and policies regarding second jobs.</w:t>
      </w:r>
    </w:p>
    <w:p w:rsidR="001662B9" w:rsidRPr="00E24635" w:rsidRDefault="001662B9" w:rsidP="001662B9">
      <w:pPr>
        <w:keepNext/>
        <w:spacing w:after="120"/>
      </w:pPr>
      <w:r w:rsidRPr="00E24635">
        <w:t xml:space="preserve">To reduce </w:t>
      </w:r>
      <w:r>
        <w:t>the</w:t>
      </w:r>
      <w:r w:rsidRPr="00E24635">
        <w:t xml:space="preserve"> risk of being involved in a </w:t>
      </w:r>
      <w:r w:rsidR="00E27046">
        <w:t xml:space="preserve">work incident caused by </w:t>
      </w:r>
      <w:r w:rsidRPr="00E24635">
        <w:t>fatigue, you should:</w:t>
      </w:r>
    </w:p>
    <w:p w:rsidR="001662B9" w:rsidRPr="00B5175C" w:rsidRDefault="001662B9" w:rsidP="00323181">
      <w:pPr>
        <w:numPr>
          <w:ilvl w:val="0"/>
          <w:numId w:val="2"/>
        </w:numPr>
        <w:ind w:left="340" w:hanging="340"/>
        <w:rPr>
          <w:rFonts w:cs="Arial"/>
          <w:szCs w:val="22"/>
          <w:lang w:val="en"/>
        </w:rPr>
      </w:pPr>
      <w:r w:rsidRPr="00B5175C">
        <w:rPr>
          <w:rFonts w:cs="Arial"/>
          <w:szCs w:val="22"/>
          <w:lang w:val="en"/>
        </w:rPr>
        <w:t xml:space="preserve">comply with your </w:t>
      </w:r>
      <w:r w:rsidRPr="00D87427">
        <w:rPr>
          <w:rFonts w:cs="Arial"/>
          <w:szCs w:val="22"/>
        </w:rPr>
        <w:t>organisation’s</w:t>
      </w:r>
      <w:r w:rsidRPr="00B5175C">
        <w:rPr>
          <w:rFonts w:cs="Arial"/>
          <w:szCs w:val="22"/>
          <w:lang w:val="en"/>
        </w:rPr>
        <w:t xml:space="preserve"> policies and procedures relating to fatigue</w:t>
      </w:r>
    </w:p>
    <w:p w:rsidR="001662B9" w:rsidRPr="00B5175C" w:rsidRDefault="001662B9" w:rsidP="00323181">
      <w:pPr>
        <w:numPr>
          <w:ilvl w:val="0"/>
          <w:numId w:val="2"/>
        </w:numPr>
        <w:ind w:left="340" w:hanging="340"/>
        <w:rPr>
          <w:rFonts w:cs="Arial"/>
          <w:szCs w:val="22"/>
          <w:lang w:val="en"/>
        </w:rPr>
      </w:pPr>
      <w:r w:rsidRPr="00B5175C">
        <w:rPr>
          <w:rFonts w:cs="Arial"/>
          <w:szCs w:val="22"/>
          <w:lang w:val="en"/>
        </w:rPr>
        <w:t>understand your sleep, rest and recovery needs and obtain a</w:t>
      </w:r>
      <w:r w:rsidR="007A29A2">
        <w:rPr>
          <w:rFonts w:cs="Arial"/>
          <w:szCs w:val="22"/>
          <w:lang w:val="en"/>
        </w:rPr>
        <w:t>dequate</w:t>
      </w:r>
      <w:r w:rsidRPr="00B5175C">
        <w:rPr>
          <w:rFonts w:cs="Arial"/>
          <w:szCs w:val="22"/>
          <w:lang w:val="en"/>
        </w:rPr>
        <w:t xml:space="preserve"> rest and sleep away from work</w:t>
      </w:r>
    </w:p>
    <w:p w:rsidR="000F4FC6" w:rsidRPr="00E44027" w:rsidRDefault="000F4FC6" w:rsidP="00323181">
      <w:pPr>
        <w:numPr>
          <w:ilvl w:val="0"/>
          <w:numId w:val="2"/>
        </w:numPr>
        <w:ind w:left="340" w:hanging="340"/>
        <w:rPr>
          <w:rFonts w:cs="Arial"/>
          <w:szCs w:val="22"/>
          <w:lang w:val="en"/>
        </w:rPr>
      </w:pPr>
      <w:r w:rsidRPr="00E44027">
        <w:rPr>
          <w:rFonts w:cs="Arial"/>
          <w:szCs w:val="22"/>
          <w:lang w:val="en"/>
        </w:rPr>
        <w:t>seek medical advice and assistance if you have or are concerned about a health condition that affects your sleep and/or causes fatigue</w:t>
      </w:r>
    </w:p>
    <w:p w:rsidR="001662B9" w:rsidRPr="00B5175C" w:rsidRDefault="001662B9" w:rsidP="00323181">
      <w:pPr>
        <w:numPr>
          <w:ilvl w:val="0"/>
          <w:numId w:val="2"/>
        </w:numPr>
        <w:ind w:left="340" w:hanging="340"/>
        <w:rPr>
          <w:rFonts w:cs="Arial"/>
          <w:szCs w:val="22"/>
          <w:lang w:val="en"/>
        </w:rPr>
      </w:pPr>
      <w:r w:rsidRPr="00B5175C">
        <w:rPr>
          <w:rFonts w:cs="Arial"/>
          <w:szCs w:val="22"/>
          <w:lang w:val="en"/>
        </w:rPr>
        <w:t xml:space="preserve">assess your own fitness for </w:t>
      </w:r>
      <w:r w:rsidR="00375034">
        <w:rPr>
          <w:rFonts w:cs="Arial"/>
          <w:szCs w:val="22"/>
          <w:lang w:val="en"/>
        </w:rPr>
        <w:t>work</w:t>
      </w:r>
      <w:r w:rsidR="00375034" w:rsidRPr="00B5175C">
        <w:rPr>
          <w:rFonts w:cs="Arial"/>
          <w:szCs w:val="22"/>
          <w:lang w:val="en"/>
        </w:rPr>
        <w:t xml:space="preserve"> </w:t>
      </w:r>
      <w:r w:rsidRPr="00B5175C">
        <w:rPr>
          <w:rFonts w:cs="Arial"/>
          <w:szCs w:val="22"/>
          <w:lang w:val="en"/>
        </w:rPr>
        <w:t>before commencing work</w:t>
      </w:r>
    </w:p>
    <w:p w:rsidR="001662B9" w:rsidRDefault="001662B9" w:rsidP="00323181">
      <w:pPr>
        <w:numPr>
          <w:ilvl w:val="0"/>
          <w:numId w:val="2"/>
        </w:numPr>
        <w:ind w:left="340" w:hanging="340"/>
        <w:rPr>
          <w:rFonts w:cs="Arial"/>
          <w:szCs w:val="22"/>
          <w:lang w:val="en"/>
        </w:rPr>
      </w:pPr>
      <w:r w:rsidRPr="00B5175C">
        <w:rPr>
          <w:rFonts w:cs="Arial"/>
          <w:szCs w:val="22"/>
          <w:lang w:val="en"/>
        </w:rPr>
        <w:t>monitor your level</w:t>
      </w:r>
      <w:r>
        <w:rPr>
          <w:rFonts w:cs="Arial"/>
          <w:szCs w:val="22"/>
          <w:lang w:val="en"/>
        </w:rPr>
        <w:t xml:space="preserve"> of alertness</w:t>
      </w:r>
      <w:r w:rsidRPr="00B5175C">
        <w:rPr>
          <w:rFonts w:cs="Arial"/>
          <w:szCs w:val="22"/>
          <w:lang w:val="en"/>
        </w:rPr>
        <w:t xml:space="preserve"> </w:t>
      </w:r>
      <w:r>
        <w:rPr>
          <w:rFonts w:cs="Arial"/>
          <w:szCs w:val="22"/>
          <w:lang w:val="en"/>
        </w:rPr>
        <w:t xml:space="preserve">and concentration </w:t>
      </w:r>
      <w:r w:rsidRPr="00B5175C">
        <w:rPr>
          <w:rFonts w:cs="Arial"/>
          <w:szCs w:val="22"/>
          <w:lang w:val="en"/>
        </w:rPr>
        <w:t>while you are at work</w:t>
      </w:r>
    </w:p>
    <w:p w:rsidR="001662B9" w:rsidRPr="00B5175C" w:rsidRDefault="001662B9" w:rsidP="00323181">
      <w:pPr>
        <w:numPr>
          <w:ilvl w:val="0"/>
          <w:numId w:val="2"/>
        </w:numPr>
        <w:ind w:left="340" w:hanging="340"/>
        <w:rPr>
          <w:rFonts w:cs="Arial"/>
          <w:szCs w:val="22"/>
          <w:lang w:val="en"/>
        </w:rPr>
      </w:pPr>
      <w:r>
        <w:rPr>
          <w:rFonts w:cs="Arial"/>
          <w:szCs w:val="22"/>
          <w:lang w:val="en"/>
        </w:rPr>
        <w:t>look out for signs of fatigue in the people you work with</w:t>
      </w:r>
    </w:p>
    <w:p w:rsidR="001662B9" w:rsidRDefault="001662B9" w:rsidP="00323181">
      <w:pPr>
        <w:numPr>
          <w:ilvl w:val="0"/>
          <w:numId w:val="2"/>
        </w:numPr>
        <w:ind w:left="340" w:hanging="340"/>
        <w:rPr>
          <w:rFonts w:cs="Arial"/>
          <w:szCs w:val="22"/>
          <w:lang w:val="en"/>
        </w:rPr>
      </w:pPr>
      <w:r>
        <w:rPr>
          <w:rFonts w:cs="Arial"/>
          <w:szCs w:val="22"/>
          <w:lang w:val="en"/>
        </w:rPr>
        <w:t xml:space="preserve">in consultation with your supervisor, take steps to manage fatigue, </w:t>
      </w:r>
      <w:r w:rsidR="007A29A2">
        <w:rPr>
          <w:rFonts w:cs="Arial"/>
          <w:szCs w:val="22"/>
          <w:lang w:val="en"/>
        </w:rPr>
        <w:t xml:space="preserve">for example </w:t>
      </w:r>
      <w:r>
        <w:rPr>
          <w:rFonts w:cs="Arial"/>
          <w:szCs w:val="22"/>
          <w:lang w:val="en"/>
        </w:rPr>
        <w:t>tak</w:t>
      </w:r>
      <w:r w:rsidR="007A29A2">
        <w:rPr>
          <w:rFonts w:cs="Arial"/>
          <w:szCs w:val="22"/>
          <w:lang w:val="en"/>
        </w:rPr>
        <w:t>e</w:t>
      </w:r>
      <w:r>
        <w:rPr>
          <w:rFonts w:cs="Arial"/>
          <w:szCs w:val="22"/>
          <w:lang w:val="en"/>
        </w:rPr>
        <w:t xml:space="preserve"> a break or short nap (night shift), </w:t>
      </w:r>
      <w:r w:rsidR="007A29A2">
        <w:rPr>
          <w:rFonts w:cs="Arial"/>
          <w:szCs w:val="22"/>
          <w:lang w:val="en"/>
        </w:rPr>
        <w:t>maintain hydration (drink water), do</w:t>
      </w:r>
      <w:r>
        <w:rPr>
          <w:rFonts w:cs="Arial"/>
          <w:szCs w:val="22"/>
          <w:lang w:val="en"/>
        </w:rPr>
        <w:t xml:space="preserve"> some stretching or physical exercise, </w:t>
      </w:r>
      <w:r w:rsidR="007A29A2">
        <w:rPr>
          <w:rFonts w:cs="Arial"/>
          <w:szCs w:val="22"/>
          <w:lang w:val="en"/>
        </w:rPr>
        <w:t>adjust</w:t>
      </w:r>
      <w:r>
        <w:rPr>
          <w:rFonts w:cs="Arial"/>
          <w:szCs w:val="22"/>
          <w:lang w:val="en"/>
        </w:rPr>
        <w:t xml:space="preserve"> the work environment (lighting, temperature)</w:t>
      </w:r>
    </w:p>
    <w:p w:rsidR="001662B9" w:rsidRPr="00B5175C" w:rsidRDefault="001662B9" w:rsidP="00323181">
      <w:pPr>
        <w:numPr>
          <w:ilvl w:val="0"/>
          <w:numId w:val="2"/>
        </w:numPr>
        <w:ind w:left="340" w:hanging="340"/>
        <w:rPr>
          <w:rFonts w:cs="Arial"/>
          <w:szCs w:val="22"/>
          <w:lang w:val="en"/>
        </w:rPr>
      </w:pPr>
      <w:r>
        <w:rPr>
          <w:rFonts w:cs="Arial"/>
          <w:szCs w:val="22"/>
          <w:lang w:val="en"/>
        </w:rPr>
        <w:t xml:space="preserve">talk to your </w:t>
      </w:r>
      <w:r w:rsidRPr="00B5175C">
        <w:rPr>
          <w:rFonts w:cs="Arial"/>
          <w:szCs w:val="22"/>
          <w:lang w:val="en"/>
        </w:rPr>
        <w:t xml:space="preserve">supervisor or manager if you foresee or experience being impaired by fatigue </w:t>
      </w:r>
      <w:r>
        <w:rPr>
          <w:rFonts w:cs="Arial"/>
          <w:szCs w:val="22"/>
          <w:lang w:val="en"/>
        </w:rPr>
        <w:t>likely to create a health and safety risk</w:t>
      </w:r>
      <w:r w:rsidRPr="00B5175C">
        <w:rPr>
          <w:rFonts w:cs="Arial"/>
          <w:szCs w:val="22"/>
          <w:lang w:val="en"/>
        </w:rPr>
        <w:t xml:space="preserve"> e.g. because of a health condition, excessive work demands or personal circumstances</w:t>
      </w:r>
    </w:p>
    <w:p w:rsidR="001662B9" w:rsidRDefault="000F4FC6" w:rsidP="00323181">
      <w:pPr>
        <w:numPr>
          <w:ilvl w:val="0"/>
          <w:numId w:val="2"/>
        </w:numPr>
        <w:ind w:left="340" w:hanging="340"/>
        <w:rPr>
          <w:rFonts w:cs="Arial"/>
          <w:szCs w:val="22"/>
          <w:lang w:val="en"/>
        </w:rPr>
      </w:pPr>
      <w:proofErr w:type="gramStart"/>
      <w:r w:rsidRPr="007A29A2">
        <w:rPr>
          <w:rFonts w:cs="Arial"/>
          <w:szCs w:val="22"/>
          <w:lang w:val="en"/>
        </w:rPr>
        <w:t>assess</w:t>
      </w:r>
      <w:proofErr w:type="gramEnd"/>
      <w:r w:rsidRPr="007A29A2">
        <w:rPr>
          <w:rFonts w:cs="Arial"/>
          <w:szCs w:val="22"/>
          <w:lang w:val="en"/>
        </w:rPr>
        <w:t xml:space="preserve"> your fatigue levels after work and take </w:t>
      </w:r>
      <w:r w:rsidR="00E84CE0">
        <w:rPr>
          <w:rFonts w:cs="Arial"/>
          <w:szCs w:val="22"/>
          <w:lang w:val="en"/>
        </w:rPr>
        <w:t>suitable</w:t>
      </w:r>
      <w:r w:rsidR="00E84CE0" w:rsidRPr="007A29A2">
        <w:rPr>
          <w:rFonts w:cs="Arial"/>
          <w:szCs w:val="22"/>
          <w:lang w:val="en"/>
        </w:rPr>
        <w:t xml:space="preserve"> </w:t>
      </w:r>
      <w:r w:rsidRPr="007A29A2">
        <w:rPr>
          <w:rFonts w:cs="Arial"/>
          <w:szCs w:val="22"/>
          <w:lang w:val="en"/>
        </w:rPr>
        <w:t>commuting and accommodation options (e.g. avoiding driving if fatigued).</w:t>
      </w:r>
    </w:p>
    <w:p w:rsidR="00FD16BC" w:rsidRPr="001662B9" w:rsidRDefault="007A29A2" w:rsidP="007A29A2">
      <w:pPr>
        <w:spacing w:after="120"/>
      </w:pPr>
      <w:r>
        <w:rPr>
          <w:rFonts w:cs="Arial"/>
          <w:szCs w:val="22"/>
          <w:lang w:val="en"/>
        </w:rPr>
        <w:t xml:space="preserve">Further information is available in the </w:t>
      </w:r>
      <w:r w:rsidRPr="007A29A2">
        <w:rPr>
          <w:rFonts w:cs="Arial"/>
          <w:i/>
          <w:szCs w:val="22"/>
          <w:lang w:val="en"/>
        </w:rPr>
        <w:t xml:space="preserve">Guide for </w:t>
      </w:r>
      <w:r w:rsidR="00DE20AF">
        <w:rPr>
          <w:rFonts w:cs="Arial"/>
          <w:i/>
          <w:szCs w:val="22"/>
          <w:lang w:val="en"/>
        </w:rPr>
        <w:t>managing the risk of fatigue at w</w:t>
      </w:r>
      <w:bookmarkStart w:id="2" w:name="_GoBack"/>
      <w:bookmarkEnd w:id="2"/>
      <w:r w:rsidRPr="007A29A2">
        <w:rPr>
          <w:rFonts w:cs="Arial"/>
          <w:i/>
          <w:szCs w:val="22"/>
          <w:lang w:val="en"/>
        </w:rPr>
        <w:t>ork</w:t>
      </w:r>
      <w:r>
        <w:rPr>
          <w:rFonts w:cs="Arial"/>
          <w:szCs w:val="22"/>
          <w:lang w:val="en"/>
        </w:rPr>
        <w:t>.</w:t>
      </w:r>
    </w:p>
    <w:sectPr w:rsidR="00FD16BC" w:rsidRPr="001662B9" w:rsidSect="00323181">
      <w:headerReference w:type="default" r:id="rId8"/>
      <w:footerReference w:type="default" r:id="rId9"/>
      <w:headerReference w:type="first" r:id="rId10"/>
      <w:footerReference w:type="first" r:id="rId11"/>
      <w:pgSz w:w="11906" w:h="16838" w:code="9"/>
      <w:pgMar w:top="1418" w:right="1134" w:bottom="1418" w:left="1418" w:header="454"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4D3" w:rsidRDefault="00E854D3" w:rsidP="00E44027">
      <w:r>
        <w:separator/>
      </w:r>
    </w:p>
  </w:endnote>
  <w:endnote w:type="continuationSeparator" w:id="0">
    <w:p w:rsidR="00E854D3" w:rsidRDefault="00E854D3" w:rsidP="00E44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555" w:rsidRDefault="00192555">
    <w:pPr>
      <w:pStyle w:val="Footer"/>
    </w:pPr>
    <w:r w:rsidRPr="0056458A">
      <w:rPr>
        <w:sz w:val="18"/>
        <w:szCs w:val="18"/>
      </w:rPr>
      <w:t>Fatigue Management – A Worker</w:t>
    </w:r>
    <w:r>
      <w:rPr>
        <w:sz w:val="18"/>
        <w:szCs w:val="18"/>
      </w:rPr>
      <w:t>’</w:t>
    </w:r>
    <w:r w:rsidRPr="0056458A">
      <w:rPr>
        <w:sz w:val="18"/>
        <w:szCs w:val="18"/>
      </w:rPr>
      <w:t>s Guide</w:t>
    </w:r>
    <w:r w:rsidRPr="0056458A">
      <w:rPr>
        <w:sz w:val="18"/>
        <w:szCs w:val="18"/>
      </w:rPr>
      <w:ptab w:relativeTo="margin" w:alignment="center" w:leader="none"/>
    </w:r>
    <w:r w:rsidRPr="0056458A">
      <w:rPr>
        <w:sz w:val="18"/>
        <w:szCs w:val="18"/>
      </w:rPr>
      <w:ptab w:relativeTo="margin" w:alignment="right" w:leader="none"/>
    </w:r>
    <w:r w:rsidRPr="00D33569">
      <w:rPr>
        <w:rFonts w:cs="Arial"/>
        <w:sz w:val="18"/>
        <w:szCs w:val="18"/>
      </w:rPr>
      <w:t xml:space="preserve">Page </w:t>
    </w:r>
    <w:r w:rsidRPr="00531520">
      <w:rPr>
        <w:rFonts w:cs="Arial"/>
        <w:sz w:val="18"/>
        <w:szCs w:val="18"/>
      </w:rPr>
      <w:fldChar w:fldCharType="begin"/>
    </w:r>
    <w:r w:rsidRPr="00D33569">
      <w:rPr>
        <w:rFonts w:cs="Arial"/>
        <w:sz w:val="18"/>
        <w:szCs w:val="18"/>
      </w:rPr>
      <w:instrText xml:space="preserve"> PAGE </w:instrText>
    </w:r>
    <w:r w:rsidRPr="00531520">
      <w:rPr>
        <w:rFonts w:cs="Arial"/>
        <w:sz w:val="18"/>
        <w:szCs w:val="18"/>
      </w:rPr>
      <w:fldChar w:fldCharType="separate"/>
    </w:r>
    <w:r w:rsidR="00DE20AF">
      <w:rPr>
        <w:rFonts w:cs="Arial"/>
        <w:noProof/>
        <w:sz w:val="18"/>
        <w:szCs w:val="18"/>
      </w:rPr>
      <w:t>2</w:t>
    </w:r>
    <w:r w:rsidRPr="00531520">
      <w:rPr>
        <w:rFonts w:cs="Arial"/>
        <w:sz w:val="18"/>
        <w:szCs w:val="18"/>
      </w:rPr>
      <w:fldChar w:fldCharType="end"/>
    </w:r>
    <w:r w:rsidRPr="00D33569">
      <w:rPr>
        <w:rFonts w:cs="Arial"/>
        <w:sz w:val="18"/>
        <w:szCs w:val="18"/>
      </w:rPr>
      <w:t xml:space="preserve"> of </w:t>
    </w:r>
    <w:r w:rsidRPr="00531520">
      <w:rPr>
        <w:rFonts w:cs="Arial"/>
        <w:sz w:val="18"/>
        <w:szCs w:val="18"/>
      </w:rPr>
      <w:fldChar w:fldCharType="begin"/>
    </w:r>
    <w:r w:rsidRPr="00D33569">
      <w:rPr>
        <w:rFonts w:cs="Arial"/>
        <w:sz w:val="18"/>
        <w:szCs w:val="18"/>
      </w:rPr>
      <w:instrText xml:space="preserve"> NUMPAGES </w:instrText>
    </w:r>
    <w:r w:rsidRPr="00531520">
      <w:rPr>
        <w:rFonts w:cs="Arial"/>
        <w:sz w:val="18"/>
        <w:szCs w:val="18"/>
      </w:rPr>
      <w:fldChar w:fldCharType="separate"/>
    </w:r>
    <w:r w:rsidR="00DE20AF">
      <w:rPr>
        <w:rFonts w:cs="Arial"/>
        <w:noProof/>
        <w:sz w:val="18"/>
        <w:szCs w:val="18"/>
      </w:rPr>
      <w:t>2</w:t>
    </w:r>
    <w:r w:rsidRPr="00531520">
      <w:rPr>
        <w:rFonts w:cs="Arial"/>
        <w:sz w:val="18"/>
        <w:szCs w:val="18"/>
      </w:rPr>
      <w:fldChar w:fldCharType="end"/>
    </w:r>
  </w:p>
  <w:p w:rsidR="00192555" w:rsidRDefault="001925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181" w:rsidRDefault="00192555">
    <w:pPr>
      <w:pStyle w:val="Footer"/>
      <w:rPr>
        <w:sz w:val="18"/>
        <w:szCs w:val="18"/>
      </w:rPr>
    </w:pPr>
    <w:r w:rsidRPr="00323181">
      <w:rPr>
        <w:sz w:val="18"/>
        <w:szCs w:val="18"/>
      </w:rPr>
      <w:t>Fatigue Management – A Worker</w:t>
    </w:r>
    <w:r>
      <w:rPr>
        <w:sz w:val="18"/>
        <w:szCs w:val="18"/>
      </w:rPr>
      <w:t>’</w:t>
    </w:r>
    <w:r w:rsidRPr="00323181">
      <w:rPr>
        <w:sz w:val="18"/>
        <w:szCs w:val="18"/>
      </w:rPr>
      <w:t>s Guide</w:t>
    </w:r>
  </w:p>
  <w:p w:rsidR="00192555" w:rsidRPr="00323181" w:rsidRDefault="00323181">
    <w:pPr>
      <w:pStyle w:val="Footer"/>
      <w:rPr>
        <w:sz w:val="18"/>
        <w:szCs w:val="18"/>
      </w:rPr>
    </w:pPr>
    <w:r>
      <w:rPr>
        <w:sz w:val="18"/>
        <w:szCs w:val="18"/>
      </w:rPr>
      <w:t>ISBN 978-1-74361-262-0 [PDF</w:t>
    </w:r>
    <w:proofErr w:type="gramStart"/>
    <w:r>
      <w:rPr>
        <w:sz w:val="18"/>
        <w:szCs w:val="18"/>
      </w:rPr>
      <w:t>]</w:t>
    </w:r>
    <w:proofErr w:type="gramEnd"/>
    <w:r>
      <w:rPr>
        <w:sz w:val="18"/>
        <w:szCs w:val="18"/>
      </w:rPr>
      <w:br/>
      <w:t>ISBN 978-1-74361-263-7 [</w:t>
    </w:r>
    <w:proofErr w:type="spellStart"/>
    <w:r>
      <w:rPr>
        <w:sz w:val="18"/>
        <w:szCs w:val="18"/>
      </w:rPr>
      <w:t>DOCX</w:t>
    </w:r>
    <w:proofErr w:type="spellEnd"/>
    <w:r>
      <w:rPr>
        <w:sz w:val="18"/>
        <w:szCs w:val="18"/>
      </w:rPr>
      <w:t>]</w:t>
    </w:r>
    <w:r>
      <w:rPr>
        <w:sz w:val="18"/>
        <w:szCs w:val="18"/>
      </w:rPr>
      <w:br/>
    </w:r>
    <w:r w:rsidR="00192555" w:rsidRPr="00323181">
      <w:rPr>
        <w:sz w:val="18"/>
        <w:szCs w:val="18"/>
      </w:rPr>
      <w:ptab w:relativeTo="margin" w:alignment="center" w:leader="none"/>
    </w:r>
    <w:r w:rsidR="00192555" w:rsidRPr="00323181">
      <w:rPr>
        <w:sz w:val="18"/>
        <w:szCs w:val="18"/>
      </w:rPr>
      <w:ptab w:relativeTo="margin" w:alignment="right" w:leader="none"/>
    </w:r>
    <w:r w:rsidR="00220AFF">
      <w:rPr>
        <w:noProof/>
      </w:rPr>
      <w:drawing>
        <wp:inline distT="0" distB="0" distL="0" distR="0" wp14:anchorId="2487E6F9" wp14:editId="0CB49861">
          <wp:extent cx="1028572" cy="360000"/>
          <wp:effectExtent l="0" t="0" r="635" b="2540"/>
          <wp:docPr id="1" name="Picture 1" descr="Creative Commons icon"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8572" cy="360000"/>
                  </a:xfrm>
                  <a:prstGeom prst="rect">
                    <a:avLst/>
                  </a:prstGeom>
                </pic:spPr>
              </pic:pic>
            </a:graphicData>
          </a:graphic>
        </wp:inline>
      </w:drawing>
    </w:r>
  </w:p>
  <w:p w:rsidR="00192555" w:rsidRDefault="001925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4D3" w:rsidRDefault="00E854D3" w:rsidP="00E44027">
      <w:r>
        <w:separator/>
      </w:r>
    </w:p>
  </w:footnote>
  <w:footnote w:type="continuationSeparator" w:id="0">
    <w:p w:rsidR="00E854D3" w:rsidRDefault="00E854D3" w:rsidP="00E44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027" w:rsidRDefault="00E44027">
    <w:pPr>
      <w:pStyle w:val="Header"/>
    </w:pPr>
    <w:r>
      <w:rPr>
        <w:noProof/>
      </w:rPr>
      <w:drawing>
        <wp:inline distT="0" distB="0" distL="0" distR="0" wp14:anchorId="2C5F424F" wp14:editId="5D7F95B5">
          <wp:extent cx="2119999" cy="432000"/>
          <wp:effectExtent l="0" t="0" r="0" b="6350"/>
          <wp:docPr id="3" name="Picture 3" descr="Safe Work Australia Logo"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a:blip r:embed="rId1"/>
                  <a:srcRect/>
                  <a:stretch>
                    <a:fillRect/>
                  </a:stretch>
                </pic:blipFill>
                <pic:spPr bwMode="auto">
                  <a:xfrm>
                    <a:off x="0" y="0"/>
                    <a:ext cx="2119999" cy="4320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635" w:rsidRPr="00E24635" w:rsidRDefault="00E24635" w:rsidP="00E24635">
    <w:pPr>
      <w:pStyle w:val="Header"/>
    </w:pPr>
    <w:r>
      <w:rPr>
        <w:noProof/>
      </w:rPr>
      <w:drawing>
        <wp:inline distT="0" distB="0" distL="0" distR="0" wp14:anchorId="029F25C3" wp14:editId="2E78579F">
          <wp:extent cx="2119999" cy="432000"/>
          <wp:effectExtent l="0" t="0" r="0" b="6350"/>
          <wp:docPr id="4" name="Picture 4" descr="Safe Work Australia Logo"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a:blip r:embed="rId1"/>
                  <a:srcRect/>
                  <a:stretch>
                    <a:fillRect/>
                  </a:stretch>
                </pic:blipFill>
                <pic:spPr bwMode="auto">
                  <a:xfrm>
                    <a:off x="0" y="0"/>
                    <a:ext cx="2119999" cy="432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E1384"/>
    <w:multiLevelType w:val="multilevel"/>
    <w:tmpl w:val="E2160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395579"/>
    <w:multiLevelType w:val="hybridMultilevel"/>
    <w:tmpl w:val="4080B9CE"/>
    <w:lvl w:ilvl="0" w:tplc="1DC44924">
      <w:numFmt w:val="bullet"/>
      <w:lvlText w:val="•"/>
      <w:lvlJc w:val="left"/>
      <w:pPr>
        <w:ind w:left="720" w:hanging="360"/>
      </w:pPr>
      <w:rPr>
        <w:rFonts w:ascii="Arial" w:eastAsiaTheme="minorEastAsia" w:hAnsi="Arial" w:cs="Arial" w:hint="default"/>
      </w:rPr>
    </w:lvl>
    <w:lvl w:ilvl="1" w:tplc="0C090003">
      <w:start w:val="1"/>
      <w:numFmt w:val="bullet"/>
      <w:lvlText w:val="o"/>
      <w:lvlJc w:val="left"/>
      <w:pPr>
        <w:ind w:left="1650" w:hanging="57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3AF7824"/>
    <w:multiLevelType w:val="hybridMultilevel"/>
    <w:tmpl w:val="883E1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75D6B88"/>
    <w:multiLevelType w:val="multilevel"/>
    <w:tmpl w:val="14402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F9E"/>
    <w:rsid w:val="000A1078"/>
    <w:rsid w:val="000F4FC6"/>
    <w:rsid w:val="001662B9"/>
    <w:rsid w:val="00192555"/>
    <w:rsid w:val="001E78A8"/>
    <w:rsid w:val="001F46B6"/>
    <w:rsid w:val="00220AFF"/>
    <w:rsid w:val="002602B8"/>
    <w:rsid w:val="00323181"/>
    <w:rsid w:val="00375034"/>
    <w:rsid w:val="00460480"/>
    <w:rsid w:val="004D5B68"/>
    <w:rsid w:val="00573F9E"/>
    <w:rsid w:val="005D236C"/>
    <w:rsid w:val="0065315E"/>
    <w:rsid w:val="0067096A"/>
    <w:rsid w:val="006D68AE"/>
    <w:rsid w:val="00736169"/>
    <w:rsid w:val="00737AB0"/>
    <w:rsid w:val="007A29A2"/>
    <w:rsid w:val="00841163"/>
    <w:rsid w:val="00880991"/>
    <w:rsid w:val="008D72D4"/>
    <w:rsid w:val="00A35BAC"/>
    <w:rsid w:val="00AD6F49"/>
    <w:rsid w:val="00B4410E"/>
    <w:rsid w:val="00BB1E4F"/>
    <w:rsid w:val="00CD2D3C"/>
    <w:rsid w:val="00CF7677"/>
    <w:rsid w:val="00D01E81"/>
    <w:rsid w:val="00D650C2"/>
    <w:rsid w:val="00D77A12"/>
    <w:rsid w:val="00DC347F"/>
    <w:rsid w:val="00DE20AF"/>
    <w:rsid w:val="00E00439"/>
    <w:rsid w:val="00E0307D"/>
    <w:rsid w:val="00E22C6E"/>
    <w:rsid w:val="00E24635"/>
    <w:rsid w:val="00E27046"/>
    <w:rsid w:val="00E44027"/>
    <w:rsid w:val="00E65DE5"/>
    <w:rsid w:val="00E84CE0"/>
    <w:rsid w:val="00E854D3"/>
    <w:rsid w:val="00EC3BB7"/>
    <w:rsid w:val="00EF16D1"/>
    <w:rsid w:val="00FB6BB6"/>
    <w:rsid w:val="00FD16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2555"/>
    <w:pPr>
      <w:spacing w:before="120"/>
    </w:pPr>
    <w:rPr>
      <w:rFonts w:ascii="Arial" w:hAnsi="Arial"/>
      <w:sz w:val="22"/>
      <w:szCs w:val="24"/>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192555"/>
    <w:pPr>
      <w:keepNext/>
      <w:spacing w:before="240"/>
      <w:outlineLvl w:val="1"/>
    </w:pPr>
    <w:rPr>
      <w:rFonts w:cs="Arial"/>
      <w:b/>
      <w:bCs/>
      <w:iCs/>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Heading1appendix">
    <w:name w:val="Heading 1 (appendix)"/>
    <w:basedOn w:val="Heading1"/>
    <w:link w:val="Heading1appendixChar"/>
    <w:qFormat/>
    <w:rsid w:val="00573F9E"/>
    <w:pPr>
      <w:pBdr>
        <w:bottom w:val="single" w:sz="4" w:space="1" w:color="auto"/>
      </w:pBdr>
      <w:ind w:left="720" w:hanging="720"/>
    </w:pPr>
    <w:rPr>
      <w:sz w:val="24"/>
      <w:szCs w:val="24"/>
    </w:rPr>
  </w:style>
  <w:style w:type="character" w:customStyle="1" w:styleId="Heading1appendixChar">
    <w:name w:val="Heading 1 (appendix) Char"/>
    <w:basedOn w:val="DefaultParagraphFont"/>
    <w:link w:val="Heading1appendix"/>
    <w:rsid w:val="00573F9E"/>
    <w:rPr>
      <w:rFonts w:ascii="Arial" w:eastAsia="Batang" w:hAnsi="Arial" w:cs="Arial"/>
      <w:b/>
      <w:bCs/>
      <w:sz w:val="24"/>
      <w:szCs w:val="24"/>
      <w:lang w:eastAsia="en-US"/>
    </w:rPr>
  </w:style>
  <w:style w:type="table" w:styleId="TableGrid">
    <w:name w:val="Table Grid"/>
    <w:basedOn w:val="TableNormal"/>
    <w:rsid w:val="00573F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D77A12"/>
    <w:pPr>
      <w:ind w:left="720"/>
      <w:contextualSpacing/>
    </w:pPr>
  </w:style>
  <w:style w:type="paragraph" w:styleId="Header">
    <w:name w:val="header"/>
    <w:basedOn w:val="Normal"/>
    <w:link w:val="HeaderChar"/>
    <w:rsid w:val="00E44027"/>
    <w:pPr>
      <w:tabs>
        <w:tab w:val="center" w:pos="4513"/>
        <w:tab w:val="right" w:pos="9026"/>
      </w:tabs>
    </w:pPr>
  </w:style>
  <w:style w:type="character" w:customStyle="1" w:styleId="HeaderChar">
    <w:name w:val="Header Char"/>
    <w:basedOn w:val="DefaultParagraphFont"/>
    <w:link w:val="Header"/>
    <w:rsid w:val="00E44027"/>
    <w:rPr>
      <w:rFonts w:ascii="Arial" w:hAnsi="Arial"/>
      <w:sz w:val="22"/>
      <w:szCs w:val="24"/>
    </w:rPr>
  </w:style>
  <w:style w:type="paragraph" w:styleId="Footer">
    <w:name w:val="footer"/>
    <w:basedOn w:val="Normal"/>
    <w:link w:val="FooterChar"/>
    <w:rsid w:val="00E44027"/>
    <w:pPr>
      <w:tabs>
        <w:tab w:val="center" w:pos="4513"/>
        <w:tab w:val="right" w:pos="9026"/>
      </w:tabs>
    </w:pPr>
  </w:style>
  <w:style w:type="character" w:customStyle="1" w:styleId="FooterChar">
    <w:name w:val="Footer Char"/>
    <w:basedOn w:val="DefaultParagraphFont"/>
    <w:link w:val="Footer"/>
    <w:rsid w:val="00E44027"/>
    <w:rPr>
      <w:rFonts w:ascii="Arial" w:hAnsi="Arial"/>
      <w:sz w:val="22"/>
      <w:szCs w:val="24"/>
    </w:rPr>
  </w:style>
  <w:style w:type="paragraph" w:styleId="BalloonText">
    <w:name w:val="Balloon Text"/>
    <w:basedOn w:val="Normal"/>
    <w:link w:val="BalloonTextChar"/>
    <w:rsid w:val="00E44027"/>
    <w:rPr>
      <w:rFonts w:ascii="Tahoma" w:hAnsi="Tahoma" w:cs="Tahoma"/>
      <w:sz w:val="16"/>
      <w:szCs w:val="16"/>
    </w:rPr>
  </w:style>
  <w:style w:type="character" w:customStyle="1" w:styleId="BalloonTextChar">
    <w:name w:val="Balloon Text Char"/>
    <w:basedOn w:val="DefaultParagraphFont"/>
    <w:link w:val="BalloonText"/>
    <w:rsid w:val="00E44027"/>
    <w:rPr>
      <w:rFonts w:ascii="Tahoma" w:hAnsi="Tahoma" w:cs="Tahoma"/>
      <w:sz w:val="16"/>
      <w:szCs w:val="16"/>
    </w:rPr>
  </w:style>
  <w:style w:type="character" w:customStyle="1" w:styleId="ListParagraphChar">
    <w:name w:val="List Paragraph Char"/>
    <w:basedOn w:val="DefaultParagraphFont"/>
    <w:link w:val="ListParagraph"/>
    <w:uiPriority w:val="34"/>
    <w:rsid w:val="001662B9"/>
    <w:rPr>
      <w:rFonts w:ascii="Arial" w:hAnsi="Arial"/>
      <w:sz w:val="22"/>
      <w:szCs w:val="24"/>
    </w:rPr>
  </w:style>
  <w:style w:type="character" w:styleId="CommentReference">
    <w:name w:val="annotation reference"/>
    <w:basedOn w:val="DefaultParagraphFont"/>
    <w:rsid w:val="00E84CE0"/>
    <w:rPr>
      <w:sz w:val="16"/>
      <w:szCs w:val="16"/>
    </w:rPr>
  </w:style>
  <w:style w:type="paragraph" w:styleId="CommentText">
    <w:name w:val="annotation text"/>
    <w:basedOn w:val="Normal"/>
    <w:link w:val="CommentTextChar"/>
    <w:rsid w:val="00E84CE0"/>
    <w:rPr>
      <w:sz w:val="20"/>
      <w:szCs w:val="20"/>
    </w:rPr>
  </w:style>
  <w:style w:type="character" w:customStyle="1" w:styleId="CommentTextChar">
    <w:name w:val="Comment Text Char"/>
    <w:basedOn w:val="DefaultParagraphFont"/>
    <w:link w:val="CommentText"/>
    <w:rsid w:val="00E84CE0"/>
    <w:rPr>
      <w:rFonts w:ascii="Arial" w:hAnsi="Arial"/>
    </w:rPr>
  </w:style>
  <w:style w:type="paragraph" w:styleId="CommentSubject">
    <w:name w:val="annotation subject"/>
    <w:basedOn w:val="CommentText"/>
    <w:next w:val="CommentText"/>
    <w:link w:val="CommentSubjectChar"/>
    <w:rsid w:val="00E84CE0"/>
    <w:rPr>
      <w:b/>
      <w:bCs/>
    </w:rPr>
  </w:style>
  <w:style w:type="character" w:customStyle="1" w:styleId="CommentSubjectChar">
    <w:name w:val="Comment Subject Char"/>
    <w:basedOn w:val="CommentTextChar"/>
    <w:link w:val="CommentSubject"/>
    <w:rsid w:val="00E84CE0"/>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2555"/>
    <w:pPr>
      <w:spacing w:before="120"/>
    </w:pPr>
    <w:rPr>
      <w:rFonts w:ascii="Arial" w:hAnsi="Arial"/>
      <w:sz w:val="22"/>
      <w:szCs w:val="24"/>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192555"/>
    <w:pPr>
      <w:keepNext/>
      <w:spacing w:before="240"/>
      <w:outlineLvl w:val="1"/>
    </w:pPr>
    <w:rPr>
      <w:rFonts w:cs="Arial"/>
      <w:b/>
      <w:bCs/>
      <w:iCs/>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Heading1appendix">
    <w:name w:val="Heading 1 (appendix)"/>
    <w:basedOn w:val="Heading1"/>
    <w:link w:val="Heading1appendixChar"/>
    <w:qFormat/>
    <w:rsid w:val="00573F9E"/>
    <w:pPr>
      <w:pBdr>
        <w:bottom w:val="single" w:sz="4" w:space="1" w:color="auto"/>
      </w:pBdr>
      <w:ind w:left="720" w:hanging="720"/>
    </w:pPr>
    <w:rPr>
      <w:sz w:val="24"/>
      <w:szCs w:val="24"/>
    </w:rPr>
  </w:style>
  <w:style w:type="character" w:customStyle="1" w:styleId="Heading1appendixChar">
    <w:name w:val="Heading 1 (appendix) Char"/>
    <w:basedOn w:val="DefaultParagraphFont"/>
    <w:link w:val="Heading1appendix"/>
    <w:rsid w:val="00573F9E"/>
    <w:rPr>
      <w:rFonts w:ascii="Arial" w:eastAsia="Batang" w:hAnsi="Arial" w:cs="Arial"/>
      <w:b/>
      <w:bCs/>
      <w:sz w:val="24"/>
      <w:szCs w:val="24"/>
      <w:lang w:eastAsia="en-US"/>
    </w:rPr>
  </w:style>
  <w:style w:type="table" w:styleId="TableGrid">
    <w:name w:val="Table Grid"/>
    <w:basedOn w:val="TableNormal"/>
    <w:rsid w:val="00573F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D77A12"/>
    <w:pPr>
      <w:ind w:left="720"/>
      <w:contextualSpacing/>
    </w:pPr>
  </w:style>
  <w:style w:type="paragraph" w:styleId="Header">
    <w:name w:val="header"/>
    <w:basedOn w:val="Normal"/>
    <w:link w:val="HeaderChar"/>
    <w:rsid w:val="00E44027"/>
    <w:pPr>
      <w:tabs>
        <w:tab w:val="center" w:pos="4513"/>
        <w:tab w:val="right" w:pos="9026"/>
      </w:tabs>
    </w:pPr>
  </w:style>
  <w:style w:type="character" w:customStyle="1" w:styleId="HeaderChar">
    <w:name w:val="Header Char"/>
    <w:basedOn w:val="DefaultParagraphFont"/>
    <w:link w:val="Header"/>
    <w:rsid w:val="00E44027"/>
    <w:rPr>
      <w:rFonts w:ascii="Arial" w:hAnsi="Arial"/>
      <w:sz w:val="22"/>
      <w:szCs w:val="24"/>
    </w:rPr>
  </w:style>
  <w:style w:type="paragraph" w:styleId="Footer">
    <w:name w:val="footer"/>
    <w:basedOn w:val="Normal"/>
    <w:link w:val="FooterChar"/>
    <w:rsid w:val="00E44027"/>
    <w:pPr>
      <w:tabs>
        <w:tab w:val="center" w:pos="4513"/>
        <w:tab w:val="right" w:pos="9026"/>
      </w:tabs>
    </w:pPr>
  </w:style>
  <w:style w:type="character" w:customStyle="1" w:styleId="FooterChar">
    <w:name w:val="Footer Char"/>
    <w:basedOn w:val="DefaultParagraphFont"/>
    <w:link w:val="Footer"/>
    <w:rsid w:val="00E44027"/>
    <w:rPr>
      <w:rFonts w:ascii="Arial" w:hAnsi="Arial"/>
      <w:sz w:val="22"/>
      <w:szCs w:val="24"/>
    </w:rPr>
  </w:style>
  <w:style w:type="paragraph" w:styleId="BalloonText">
    <w:name w:val="Balloon Text"/>
    <w:basedOn w:val="Normal"/>
    <w:link w:val="BalloonTextChar"/>
    <w:rsid w:val="00E44027"/>
    <w:rPr>
      <w:rFonts w:ascii="Tahoma" w:hAnsi="Tahoma" w:cs="Tahoma"/>
      <w:sz w:val="16"/>
      <w:szCs w:val="16"/>
    </w:rPr>
  </w:style>
  <w:style w:type="character" w:customStyle="1" w:styleId="BalloonTextChar">
    <w:name w:val="Balloon Text Char"/>
    <w:basedOn w:val="DefaultParagraphFont"/>
    <w:link w:val="BalloonText"/>
    <w:rsid w:val="00E44027"/>
    <w:rPr>
      <w:rFonts w:ascii="Tahoma" w:hAnsi="Tahoma" w:cs="Tahoma"/>
      <w:sz w:val="16"/>
      <w:szCs w:val="16"/>
    </w:rPr>
  </w:style>
  <w:style w:type="character" w:customStyle="1" w:styleId="ListParagraphChar">
    <w:name w:val="List Paragraph Char"/>
    <w:basedOn w:val="DefaultParagraphFont"/>
    <w:link w:val="ListParagraph"/>
    <w:uiPriority w:val="34"/>
    <w:rsid w:val="001662B9"/>
    <w:rPr>
      <w:rFonts w:ascii="Arial" w:hAnsi="Arial"/>
      <w:sz w:val="22"/>
      <w:szCs w:val="24"/>
    </w:rPr>
  </w:style>
  <w:style w:type="character" w:styleId="CommentReference">
    <w:name w:val="annotation reference"/>
    <w:basedOn w:val="DefaultParagraphFont"/>
    <w:rsid w:val="00E84CE0"/>
    <w:rPr>
      <w:sz w:val="16"/>
      <w:szCs w:val="16"/>
    </w:rPr>
  </w:style>
  <w:style w:type="paragraph" w:styleId="CommentText">
    <w:name w:val="annotation text"/>
    <w:basedOn w:val="Normal"/>
    <w:link w:val="CommentTextChar"/>
    <w:rsid w:val="00E84CE0"/>
    <w:rPr>
      <w:sz w:val="20"/>
      <w:szCs w:val="20"/>
    </w:rPr>
  </w:style>
  <w:style w:type="character" w:customStyle="1" w:styleId="CommentTextChar">
    <w:name w:val="Comment Text Char"/>
    <w:basedOn w:val="DefaultParagraphFont"/>
    <w:link w:val="CommentText"/>
    <w:rsid w:val="00E84CE0"/>
    <w:rPr>
      <w:rFonts w:ascii="Arial" w:hAnsi="Arial"/>
    </w:rPr>
  </w:style>
  <w:style w:type="paragraph" w:styleId="CommentSubject">
    <w:name w:val="annotation subject"/>
    <w:basedOn w:val="CommentText"/>
    <w:next w:val="CommentText"/>
    <w:link w:val="CommentSubjectChar"/>
    <w:rsid w:val="00E84CE0"/>
    <w:rPr>
      <w:b/>
      <w:bCs/>
    </w:rPr>
  </w:style>
  <w:style w:type="character" w:customStyle="1" w:styleId="CommentSubjectChar">
    <w:name w:val="Comment Subject Char"/>
    <w:basedOn w:val="CommentTextChar"/>
    <w:link w:val="CommentSubject"/>
    <w:rsid w:val="00E84CE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cationIdentifier xmlns="http://schemas.microsoft.com/sharepoint/v3/fields">978-1-74361-263-7</PublicationIdentifier>
    <ParentFolderID xmlns="http://schemas.microsoft.com/sharepoint/v3/fields">826</ParentFolderID>
  </documentManagement>
</p:properties>
</file>

<file path=customXml/itemProps1.xml><?xml version="1.0" encoding="utf-8"?>
<ds:datastoreItem xmlns:ds="http://schemas.openxmlformats.org/officeDocument/2006/customXml" ds:itemID="{2362D615-F25A-49CD-AEA4-E8F5C835DCDC}"/>
</file>

<file path=customXml/itemProps2.xml><?xml version="1.0" encoding="utf-8"?>
<ds:datastoreItem xmlns:ds="http://schemas.openxmlformats.org/officeDocument/2006/customXml" ds:itemID="{8850D355-7C8E-43C1-A2FE-42B647194B2F}"/>
</file>

<file path=docProps/app.xml><?xml version="1.0" encoding="utf-8"?>
<Properties xmlns="http://schemas.openxmlformats.org/officeDocument/2006/extended-properties" xmlns:vt="http://schemas.openxmlformats.org/officeDocument/2006/docPropsVTypes">
  <Template>2CE89C3B.dotm</Template>
  <TotalTime>11</TotalTime>
  <Pages>2</Pages>
  <Words>660</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Fatigue management a worker's guide</dc:title>
  <dc:creator>Dianah Brown</dc:creator>
  <cp:lastModifiedBy>Ingrid Kimber</cp:lastModifiedBy>
  <cp:revision>3</cp:revision>
  <dcterms:created xsi:type="dcterms:W3CDTF">2013-11-27T05:19:00Z</dcterms:created>
  <dcterms:modified xsi:type="dcterms:W3CDTF">2013-11-27T05:29:00Z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0x010100A3147459CEFB4138ACF45C1B93E95121001AC9209C673FD1488F9C0FD06E69F9BE</vt:lpwstr>
  </property>
</Properties>
</file>